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1569"/>
        <w:gridCol w:w="7559"/>
      </w:tblGrid>
      <w:tr w:rsidR="003E176E" w:rsidRPr="00137906" w14:paraId="20F0F9D4" w14:textId="77777777" w:rsidTr="00070024">
        <w:trPr>
          <w:jc w:val="center"/>
        </w:trPr>
        <w:tc>
          <w:tcPr>
            <w:tcW w:w="5000" w:type="pct"/>
            <w:gridSpan w:val="3"/>
            <w:vAlign w:val="center"/>
          </w:tcPr>
          <w:p w14:paraId="7C45E862" w14:textId="0EF07FAB" w:rsidR="003E176E" w:rsidRPr="00A072B9" w:rsidRDefault="0027423B" w:rsidP="00137906">
            <w:pPr>
              <w:rPr>
                <w:rFonts w:ascii="仿宋_GB2312" w:eastAsia="仿宋_GB2312" w:hAnsi="仿宋_GB2312"/>
                <w:b/>
                <w:szCs w:val="21"/>
              </w:rPr>
            </w:pPr>
            <w:r w:rsidRPr="0027423B">
              <w:rPr>
                <w:rFonts w:ascii="仿宋_GB2312" w:eastAsia="仿宋_GB2312" w:hAnsi="仿宋_GB2312" w:hint="eastAsia"/>
                <w:b/>
                <w:szCs w:val="21"/>
              </w:rPr>
              <w:t>校园网大数据安全预警与态势感知分析平台</w:t>
            </w:r>
          </w:p>
        </w:tc>
      </w:tr>
      <w:tr w:rsidR="003E176E" w:rsidRPr="00137906" w14:paraId="58DE4BE1" w14:textId="77777777" w:rsidTr="00070024">
        <w:trPr>
          <w:jc w:val="center"/>
        </w:trPr>
        <w:tc>
          <w:tcPr>
            <w:tcW w:w="1218" w:type="pct"/>
            <w:gridSpan w:val="2"/>
            <w:vAlign w:val="center"/>
          </w:tcPr>
          <w:p w14:paraId="57AD082A" w14:textId="77777777" w:rsidR="003E176E" w:rsidRPr="001B650C" w:rsidRDefault="003E176E" w:rsidP="003E176E">
            <w:pPr>
              <w:rPr>
                <w:rFonts w:ascii="仿宋_GB2312" w:eastAsia="仿宋_GB2312" w:hAnsi="仿宋_GB2312"/>
                <w:szCs w:val="21"/>
              </w:rPr>
            </w:pPr>
            <w:r w:rsidRPr="001B650C">
              <w:rPr>
                <w:rFonts w:ascii="仿宋_GB2312" w:eastAsia="仿宋_GB2312" w:hAnsi="仿宋_GB2312" w:hint="eastAsia"/>
                <w:szCs w:val="21"/>
              </w:rPr>
              <w:t>技术指标</w:t>
            </w:r>
          </w:p>
        </w:tc>
        <w:tc>
          <w:tcPr>
            <w:tcW w:w="3782" w:type="pct"/>
            <w:vAlign w:val="center"/>
          </w:tcPr>
          <w:p w14:paraId="241F1E68" w14:textId="77777777" w:rsidR="003E176E" w:rsidRPr="001B650C" w:rsidRDefault="003E176E" w:rsidP="003E176E">
            <w:pPr>
              <w:rPr>
                <w:rFonts w:ascii="仿宋_GB2312" w:eastAsia="仿宋_GB2312" w:hAnsi="仿宋_GB2312"/>
                <w:szCs w:val="21"/>
              </w:rPr>
            </w:pPr>
            <w:r w:rsidRPr="001B650C">
              <w:rPr>
                <w:rFonts w:ascii="仿宋_GB2312" w:eastAsia="仿宋_GB2312" w:hAnsi="仿宋_GB2312" w:hint="eastAsia"/>
                <w:szCs w:val="21"/>
              </w:rPr>
              <w:t xml:space="preserve">指标要求 </w:t>
            </w:r>
          </w:p>
        </w:tc>
      </w:tr>
      <w:tr w:rsidR="00C03479" w:rsidRPr="00137906" w14:paraId="2FFDD08A" w14:textId="77777777" w:rsidTr="009F7EAE">
        <w:trPr>
          <w:trHeight w:val="1278"/>
          <w:jc w:val="center"/>
        </w:trPr>
        <w:tc>
          <w:tcPr>
            <w:tcW w:w="433" w:type="pct"/>
            <w:vMerge w:val="restart"/>
            <w:vAlign w:val="center"/>
          </w:tcPr>
          <w:p w14:paraId="6311D73E" w14:textId="77777777" w:rsidR="00C03479" w:rsidRPr="001B650C" w:rsidRDefault="00C03479" w:rsidP="003E176E">
            <w:pPr>
              <w:rPr>
                <w:rFonts w:ascii="仿宋_GB2312" w:eastAsia="仿宋_GB2312" w:hAnsi="仿宋_GB2312"/>
                <w:szCs w:val="21"/>
              </w:rPr>
            </w:pPr>
            <w:r w:rsidRPr="00C03479">
              <w:rPr>
                <w:rFonts w:ascii="仿宋_GB2312" w:eastAsia="仿宋_GB2312" w:hAnsi="仿宋_GB2312" w:hint="eastAsia"/>
                <w:szCs w:val="21"/>
              </w:rPr>
              <w:t>性能指标</w:t>
            </w:r>
          </w:p>
        </w:tc>
        <w:tc>
          <w:tcPr>
            <w:tcW w:w="785" w:type="pct"/>
            <w:vAlign w:val="center"/>
          </w:tcPr>
          <w:p w14:paraId="3E7B63EE" w14:textId="2C4AE265" w:rsidR="00C03479" w:rsidRPr="001B650C" w:rsidRDefault="00C03479" w:rsidP="003E176E">
            <w:pPr>
              <w:rPr>
                <w:rFonts w:ascii="仿宋_GB2312" w:eastAsia="仿宋_GB2312" w:hAnsi="仿宋_GB2312"/>
                <w:szCs w:val="21"/>
              </w:rPr>
            </w:pPr>
            <w:r>
              <w:rPr>
                <w:rFonts w:ascii="仿宋_GB2312" w:eastAsia="仿宋_GB2312" w:hAnsi="仿宋_GB2312"/>
                <w:szCs w:val="21"/>
              </w:rPr>
              <w:t>硬件性能</w:t>
            </w:r>
          </w:p>
        </w:tc>
        <w:tc>
          <w:tcPr>
            <w:tcW w:w="3782" w:type="pct"/>
            <w:vAlign w:val="center"/>
          </w:tcPr>
          <w:p w14:paraId="1EB56559" w14:textId="35EF93DD" w:rsidR="00C03479" w:rsidRPr="00C03479" w:rsidRDefault="00C03479" w:rsidP="00137906">
            <w:pPr>
              <w:rPr>
                <w:rFonts w:ascii="仿宋_GB2312" w:eastAsia="仿宋_GB2312" w:hAnsi="仿宋_GB2312"/>
                <w:szCs w:val="21"/>
              </w:rPr>
            </w:pPr>
            <w:r w:rsidRPr="00C03479">
              <w:rPr>
                <w:rFonts w:ascii="仿宋_GB2312" w:eastAsia="仿宋_GB2312" w:hAnsi="仿宋_GB2312" w:hint="eastAsia"/>
                <w:szCs w:val="21"/>
              </w:rPr>
              <w:t>2U/2物理CPU 12核*2/内存256GB/硬盘4TB*6/2GB RAID卡/冗余1+1电源模块/1G RJ45*4/滑轨；支持通过多种类型的安全、</w:t>
            </w:r>
            <w:proofErr w:type="gramStart"/>
            <w:r w:rsidRPr="00C03479">
              <w:rPr>
                <w:rFonts w:ascii="仿宋_GB2312" w:eastAsia="仿宋_GB2312" w:hAnsi="仿宋_GB2312" w:hint="eastAsia"/>
                <w:szCs w:val="21"/>
              </w:rPr>
              <w:t>泛安全类</w:t>
            </w:r>
            <w:proofErr w:type="gramEnd"/>
            <w:r w:rsidRPr="00C03479">
              <w:rPr>
                <w:rFonts w:ascii="仿宋_GB2312" w:eastAsia="仿宋_GB2312" w:hAnsi="仿宋_GB2312" w:hint="eastAsia"/>
                <w:szCs w:val="21"/>
              </w:rPr>
              <w:t>数据接入采集，应包括但不限于设备日志数据、流量数据、弱点漏洞数据、系统性能数据、威胁情报数据、资产人员等数据。</w:t>
            </w:r>
          </w:p>
        </w:tc>
      </w:tr>
      <w:tr w:rsidR="00C03479" w:rsidRPr="00137906" w14:paraId="2696876F" w14:textId="77777777" w:rsidTr="00797E78">
        <w:trPr>
          <w:trHeight w:val="634"/>
          <w:jc w:val="center"/>
        </w:trPr>
        <w:tc>
          <w:tcPr>
            <w:tcW w:w="433" w:type="pct"/>
            <w:vMerge/>
            <w:vAlign w:val="center"/>
          </w:tcPr>
          <w:p w14:paraId="71EFA427" w14:textId="77777777" w:rsidR="00C03479" w:rsidRPr="001B650C" w:rsidRDefault="00C03479" w:rsidP="003E176E">
            <w:pPr>
              <w:rPr>
                <w:rFonts w:ascii="仿宋_GB2312" w:eastAsia="仿宋_GB2312" w:hAnsi="仿宋_GB2312"/>
                <w:szCs w:val="21"/>
              </w:rPr>
            </w:pPr>
          </w:p>
        </w:tc>
        <w:tc>
          <w:tcPr>
            <w:tcW w:w="785" w:type="pct"/>
            <w:vAlign w:val="center"/>
          </w:tcPr>
          <w:p w14:paraId="117959B7" w14:textId="51D83932" w:rsidR="00C03479" w:rsidRPr="001B650C" w:rsidRDefault="00C03479" w:rsidP="003E176E">
            <w:pPr>
              <w:rPr>
                <w:rFonts w:ascii="仿宋_GB2312" w:eastAsia="仿宋_GB2312" w:hAnsi="仿宋_GB2312"/>
                <w:szCs w:val="21"/>
              </w:rPr>
            </w:pPr>
            <w:r>
              <w:rPr>
                <w:rFonts w:ascii="仿宋_GB2312" w:eastAsia="仿宋_GB2312" w:hAnsi="仿宋_GB2312"/>
                <w:szCs w:val="21"/>
              </w:rPr>
              <w:t>软件性能</w:t>
            </w:r>
          </w:p>
        </w:tc>
        <w:tc>
          <w:tcPr>
            <w:tcW w:w="3782" w:type="pct"/>
            <w:vAlign w:val="center"/>
          </w:tcPr>
          <w:p w14:paraId="77738A88" w14:textId="4308609F" w:rsidR="00C03479" w:rsidRPr="00C03479" w:rsidRDefault="00C03479" w:rsidP="00137906">
            <w:pPr>
              <w:rPr>
                <w:rFonts w:ascii="仿宋_GB2312" w:eastAsia="仿宋_GB2312" w:hAnsi="仿宋_GB2312"/>
                <w:szCs w:val="21"/>
              </w:rPr>
            </w:pPr>
            <w:r w:rsidRPr="00C03479">
              <w:rPr>
                <w:rFonts w:ascii="仿宋_GB2312" w:eastAsia="仿宋_GB2312" w:hAnsi="仿宋_GB2312" w:hint="eastAsia"/>
                <w:szCs w:val="21"/>
              </w:rPr>
              <w:t>★</w:t>
            </w:r>
            <w:r w:rsidRPr="00C03479">
              <w:rPr>
                <w:rFonts w:ascii="仿宋_GB2312" w:eastAsia="仿宋_GB2312" w:hAnsi="仿宋_GB2312"/>
                <w:szCs w:val="21"/>
              </w:rPr>
              <w:t>平台中的安全数据</w:t>
            </w:r>
            <w:r w:rsidRPr="00C03479">
              <w:rPr>
                <w:rFonts w:ascii="仿宋_GB2312" w:eastAsia="仿宋_GB2312" w:hAnsi="仿宋_GB2312" w:hint="eastAsia"/>
                <w:szCs w:val="21"/>
              </w:rPr>
              <w:t>，包括告警数据、资产数据、工单等至少20种</w:t>
            </w:r>
            <w:r w:rsidRPr="00C03479">
              <w:rPr>
                <w:rFonts w:ascii="仿宋_GB2312" w:eastAsia="仿宋_GB2312" w:hAnsi="仿宋_GB2312"/>
                <w:szCs w:val="21"/>
              </w:rPr>
              <w:t>可共享给第三方系统，实现数据共享和交换</w:t>
            </w:r>
            <w:r w:rsidRPr="00C03479">
              <w:rPr>
                <w:rFonts w:ascii="仿宋_GB2312" w:eastAsia="仿宋_GB2312" w:hAnsi="仿宋_GB2312" w:hint="eastAsia"/>
                <w:szCs w:val="21"/>
              </w:rPr>
              <w:t>；</w:t>
            </w:r>
            <w:hyperlink w:anchor="证明材料1" w:history="1">
              <w:r w:rsidRPr="00C03479">
                <w:rPr>
                  <w:rFonts w:ascii="仿宋_GB2312" w:eastAsia="仿宋_GB2312" w:hAnsi="仿宋_GB2312" w:hint="eastAsia"/>
                  <w:szCs w:val="21"/>
                </w:rPr>
                <w:t>（要求提供截图或API接口文档并加盖厂商公章）</w:t>
              </w:r>
            </w:hyperlink>
            <w:r w:rsidRPr="00C03479">
              <w:rPr>
                <w:rFonts w:ascii="仿宋_GB2312" w:eastAsia="仿宋_GB2312" w:hAnsi="仿宋_GB2312" w:hint="eastAsia"/>
                <w:szCs w:val="21"/>
              </w:rPr>
              <w:t>；</w:t>
            </w:r>
            <w:r w:rsidRPr="00C03479">
              <w:rPr>
                <w:rFonts w:ascii="仿宋_GB2312" w:eastAsia="仿宋_GB2312" w:hAnsi="仿宋_GB2312"/>
                <w:szCs w:val="21"/>
              </w:rPr>
              <w:t>同时支持原始日志、标准化数据、告警数据≥3种数据的共享和交换</w:t>
            </w:r>
            <w:r w:rsidRPr="00C03479">
              <w:rPr>
                <w:rFonts w:ascii="仿宋_GB2312" w:eastAsia="仿宋_GB2312" w:hAnsi="仿宋_GB2312" w:hint="eastAsia"/>
                <w:szCs w:val="21"/>
              </w:rPr>
              <w:t>。</w:t>
            </w:r>
          </w:p>
        </w:tc>
      </w:tr>
      <w:tr w:rsidR="00C21AE3" w:rsidRPr="00137906" w14:paraId="6255F887" w14:textId="77777777" w:rsidTr="00070024">
        <w:trPr>
          <w:jc w:val="center"/>
        </w:trPr>
        <w:tc>
          <w:tcPr>
            <w:tcW w:w="433" w:type="pct"/>
            <w:vAlign w:val="center"/>
          </w:tcPr>
          <w:p w14:paraId="05931320" w14:textId="77777777" w:rsidR="003E176E" w:rsidRPr="001B650C" w:rsidRDefault="003E176E" w:rsidP="003E176E">
            <w:pPr>
              <w:rPr>
                <w:rFonts w:ascii="仿宋_GB2312" w:eastAsia="仿宋_GB2312" w:hAnsi="仿宋_GB2312"/>
                <w:szCs w:val="21"/>
              </w:rPr>
            </w:pPr>
            <w:r w:rsidRPr="001B650C">
              <w:rPr>
                <w:rFonts w:ascii="仿宋_GB2312" w:eastAsia="仿宋_GB2312" w:hAnsi="仿宋_GB2312" w:hint="eastAsia"/>
                <w:szCs w:val="21"/>
              </w:rPr>
              <w:t>大屏可视</w:t>
            </w:r>
          </w:p>
        </w:tc>
        <w:tc>
          <w:tcPr>
            <w:tcW w:w="785" w:type="pct"/>
            <w:vAlign w:val="center"/>
          </w:tcPr>
          <w:p w14:paraId="76515A56" w14:textId="77777777" w:rsidR="003E176E" w:rsidRPr="001B650C" w:rsidRDefault="007E289B" w:rsidP="003E176E">
            <w:pPr>
              <w:rPr>
                <w:rFonts w:ascii="仿宋_GB2312" w:eastAsia="仿宋_GB2312" w:hAnsi="仿宋_GB2312"/>
                <w:szCs w:val="21"/>
              </w:rPr>
            </w:pPr>
            <w:r w:rsidRPr="001B650C">
              <w:rPr>
                <w:rFonts w:ascii="仿宋_GB2312" w:eastAsia="仿宋_GB2312" w:hAnsi="仿宋_GB2312" w:hint="eastAsia"/>
                <w:szCs w:val="21"/>
              </w:rPr>
              <w:t>安全态势可视化</w:t>
            </w:r>
          </w:p>
        </w:tc>
        <w:tc>
          <w:tcPr>
            <w:tcW w:w="3782" w:type="pct"/>
            <w:vAlign w:val="center"/>
          </w:tcPr>
          <w:p w14:paraId="2A03796C" w14:textId="77777777" w:rsidR="003E176E" w:rsidRPr="001B650C" w:rsidRDefault="003E176E" w:rsidP="003E176E">
            <w:pPr>
              <w:rPr>
                <w:rFonts w:ascii="仿宋_GB2312" w:eastAsia="仿宋_GB2312" w:hAnsi="仿宋_GB2312"/>
                <w:szCs w:val="21"/>
              </w:rPr>
            </w:pPr>
            <w:r w:rsidRPr="001B650C">
              <w:rPr>
                <w:rFonts w:ascii="仿宋_GB2312" w:eastAsia="仿宋_GB2312" w:hAnsi="仿宋_GB2312" w:hint="eastAsia"/>
                <w:szCs w:val="21"/>
              </w:rPr>
              <w:t>支持大屏展示综合安全态势，包括资产</w:t>
            </w:r>
            <w:r w:rsidR="003024CF">
              <w:rPr>
                <w:rFonts w:ascii="仿宋_GB2312" w:eastAsia="仿宋_GB2312" w:hAnsi="仿宋_GB2312" w:hint="eastAsia"/>
                <w:szCs w:val="21"/>
              </w:rPr>
              <w:t>风险</w:t>
            </w:r>
            <w:r w:rsidRPr="001B650C">
              <w:rPr>
                <w:rFonts w:ascii="仿宋_GB2312" w:eastAsia="仿宋_GB2312" w:hAnsi="仿宋_GB2312" w:hint="eastAsia"/>
                <w:szCs w:val="21"/>
              </w:rPr>
              <w:t>态势、</w:t>
            </w:r>
            <w:r w:rsidR="003024CF">
              <w:rPr>
                <w:rFonts w:ascii="仿宋_GB2312" w:eastAsia="仿宋_GB2312" w:hAnsi="仿宋_GB2312" w:hint="eastAsia"/>
                <w:szCs w:val="21"/>
              </w:rPr>
              <w:t>外部威胁态势</w:t>
            </w:r>
            <w:r w:rsidRPr="001B650C">
              <w:rPr>
                <w:rFonts w:ascii="仿宋_GB2312" w:eastAsia="仿宋_GB2312" w:hAnsi="仿宋_GB2312" w:hint="eastAsia"/>
                <w:szCs w:val="21"/>
              </w:rPr>
              <w:t>、</w:t>
            </w:r>
            <w:r w:rsidR="003024CF">
              <w:rPr>
                <w:rFonts w:ascii="仿宋_GB2312" w:eastAsia="仿宋_GB2312" w:hAnsi="仿宋_GB2312" w:hint="eastAsia"/>
                <w:szCs w:val="21"/>
              </w:rPr>
              <w:t>安全运营态势</w:t>
            </w:r>
            <w:r w:rsidRPr="001B650C">
              <w:rPr>
                <w:rFonts w:ascii="仿宋_GB2312" w:eastAsia="仿宋_GB2312" w:hAnsi="仿宋_GB2312" w:hint="eastAsia"/>
                <w:szCs w:val="21"/>
              </w:rPr>
              <w:t>、</w:t>
            </w:r>
            <w:r w:rsidR="003024CF">
              <w:rPr>
                <w:rFonts w:ascii="仿宋_GB2312" w:eastAsia="仿宋_GB2312" w:hAnsi="仿宋_GB2312" w:hint="eastAsia"/>
                <w:szCs w:val="21"/>
              </w:rPr>
              <w:t>业务资产</w:t>
            </w:r>
            <w:r w:rsidRPr="001B650C">
              <w:rPr>
                <w:rFonts w:ascii="仿宋_GB2312" w:eastAsia="仿宋_GB2312" w:hAnsi="仿宋_GB2312" w:hint="eastAsia"/>
                <w:szCs w:val="21"/>
              </w:rPr>
              <w:t>外连态势、</w:t>
            </w:r>
            <w:r w:rsidR="003024CF">
              <w:rPr>
                <w:rFonts w:ascii="仿宋_GB2312" w:eastAsia="仿宋_GB2312" w:hAnsi="仿宋_GB2312" w:hint="eastAsia"/>
                <w:szCs w:val="21"/>
              </w:rPr>
              <w:t>内网</w:t>
            </w:r>
            <w:r w:rsidRPr="001B650C">
              <w:rPr>
                <w:rFonts w:ascii="仿宋_GB2312" w:eastAsia="仿宋_GB2312" w:hAnsi="仿宋_GB2312" w:hint="eastAsia"/>
                <w:szCs w:val="21"/>
              </w:rPr>
              <w:t>威胁态势、</w:t>
            </w:r>
            <w:r w:rsidR="003024CF">
              <w:rPr>
                <w:rFonts w:ascii="仿宋_GB2312" w:eastAsia="仿宋_GB2312" w:hAnsi="仿宋_GB2312" w:hint="eastAsia"/>
                <w:szCs w:val="21"/>
              </w:rPr>
              <w:t>网站安全</w:t>
            </w:r>
            <w:r w:rsidR="00734FCD" w:rsidRPr="001B650C">
              <w:rPr>
                <w:rFonts w:ascii="仿宋_GB2312" w:eastAsia="仿宋_GB2312" w:hAnsi="仿宋_GB2312" w:hint="eastAsia"/>
                <w:szCs w:val="21"/>
              </w:rPr>
              <w:t>态势等，</w:t>
            </w:r>
            <w:r w:rsidRPr="001B650C">
              <w:rPr>
                <w:rFonts w:ascii="仿宋_GB2312" w:eastAsia="仿宋_GB2312" w:hAnsi="仿宋_GB2312" w:hint="eastAsia"/>
                <w:szCs w:val="21"/>
              </w:rPr>
              <w:t>支持页面跳转到对应态势大屏，并具备大屏告警能力。</w:t>
            </w:r>
          </w:p>
        </w:tc>
      </w:tr>
      <w:tr w:rsidR="00482F6D" w:rsidRPr="00137906" w14:paraId="609AE8CC" w14:textId="77777777" w:rsidTr="00070024">
        <w:trPr>
          <w:jc w:val="center"/>
        </w:trPr>
        <w:tc>
          <w:tcPr>
            <w:tcW w:w="433" w:type="pct"/>
            <w:vAlign w:val="center"/>
          </w:tcPr>
          <w:p w14:paraId="6CA8D3FA" w14:textId="2D3B3E42" w:rsidR="00482F6D" w:rsidRPr="001B650C" w:rsidRDefault="00482F6D" w:rsidP="003E176E">
            <w:pPr>
              <w:rPr>
                <w:rFonts w:ascii="仿宋_GB2312" w:eastAsia="仿宋_GB2312" w:hAnsi="仿宋_GB2312"/>
                <w:szCs w:val="21"/>
              </w:rPr>
            </w:pPr>
            <w:r w:rsidRPr="00482F6D">
              <w:rPr>
                <w:rFonts w:ascii="仿宋_GB2312" w:eastAsia="仿宋_GB2312" w:hAnsi="仿宋_GB2312" w:hint="eastAsia"/>
                <w:szCs w:val="21"/>
              </w:rPr>
              <w:t>威胁感知</w:t>
            </w:r>
          </w:p>
        </w:tc>
        <w:tc>
          <w:tcPr>
            <w:tcW w:w="785" w:type="pct"/>
            <w:vAlign w:val="center"/>
          </w:tcPr>
          <w:p w14:paraId="23D91E79" w14:textId="2B705087" w:rsidR="00482F6D" w:rsidRPr="001B650C" w:rsidRDefault="00482F6D" w:rsidP="003E176E">
            <w:pPr>
              <w:rPr>
                <w:rFonts w:ascii="仿宋_GB2312" w:eastAsia="仿宋_GB2312" w:hAnsi="仿宋_GB2312"/>
                <w:szCs w:val="21"/>
              </w:rPr>
            </w:pPr>
            <w:r w:rsidRPr="00482F6D">
              <w:rPr>
                <w:rFonts w:ascii="仿宋_GB2312" w:eastAsia="仿宋_GB2312" w:hAnsi="仿宋_GB2312" w:hint="eastAsia"/>
                <w:szCs w:val="21"/>
              </w:rPr>
              <w:t>威胁感知模块</w:t>
            </w:r>
          </w:p>
        </w:tc>
        <w:tc>
          <w:tcPr>
            <w:tcW w:w="3782" w:type="pct"/>
            <w:vAlign w:val="center"/>
          </w:tcPr>
          <w:p w14:paraId="5B72DD26" w14:textId="46E82D80" w:rsidR="00482F6D" w:rsidRPr="00482F6D" w:rsidRDefault="00482F6D" w:rsidP="00FF4014">
            <w:pPr>
              <w:rPr>
                <w:rFonts w:ascii="仿宋_GB2312" w:eastAsia="仿宋_GB2312" w:hAnsi="仿宋_GB2312"/>
                <w:szCs w:val="21"/>
              </w:rPr>
            </w:pPr>
            <w:r w:rsidRPr="00482F6D">
              <w:rPr>
                <w:rFonts w:ascii="仿宋_GB2312" w:eastAsia="仿宋_GB2312" w:hAnsi="仿宋_GB2312" w:hint="eastAsia"/>
                <w:szCs w:val="21"/>
              </w:rPr>
              <w:t>服务所依托的平台具备教育部门、</w:t>
            </w:r>
            <w:r w:rsidRPr="00482F6D">
              <w:rPr>
                <w:rFonts w:ascii="仿宋_GB2312" w:eastAsia="仿宋_GB2312" w:hAnsi="仿宋_GB2312"/>
                <w:szCs w:val="21"/>
              </w:rPr>
              <w:t>CNVD</w:t>
            </w:r>
            <w:r w:rsidRPr="00482F6D">
              <w:rPr>
                <w:rFonts w:ascii="仿宋_GB2312" w:eastAsia="仿宋_GB2312" w:hAnsi="仿宋_GB2312" w:hint="eastAsia"/>
                <w:szCs w:val="21"/>
              </w:rPr>
              <w:t>、漏洞盒子等机构的第三方安全威胁接入和自动解析功能（需提供证明文件）；</w:t>
            </w:r>
            <w:r w:rsidR="00965320" w:rsidRPr="00137906">
              <w:rPr>
                <w:rFonts w:ascii="仿宋_GB2312" w:eastAsia="仿宋_GB2312" w:hAnsi="仿宋_GB2312" w:hint="eastAsia"/>
                <w:szCs w:val="21"/>
              </w:rPr>
              <w:t>★</w:t>
            </w:r>
            <w:r>
              <w:rPr>
                <w:rFonts w:ascii="仿宋_GB2312" w:eastAsia="仿宋_GB2312" w:hAnsi="仿宋_GB2312" w:hint="eastAsia"/>
                <w:szCs w:val="21"/>
              </w:rPr>
              <w:t>可以</w:t>
            </w:r>
            <w:r w:rsidRPr="00FF4014">
              <w:rPr>
                <w:rFonts w:ascii="仿宋_GB2312" w:eastAsia="仿宋_GB2312" w:hAnsi="仿宋_GB2312" w:hint="eastAsia"/>
                <w:szCs w:val="21"/>
              </w:rPr>
              <w:t>实现与教育行业信息安全</w:t>
            </w:r>
            <w:r w:rsidRPr="00FF4014">
              <w:rPr>
                <w:rFonts w:ascii="仿宋_GB2312" w:eastAsia="仿宋_GB2312" w:hAnsi="仿宋_GB2312"/>
                <w:szCs w:val="21"/>
              </w:rPr>
              <w:t>监测</w:t>
            </w:r>
            <w:r w:rsidR="00FF4014">
              <w:rPr>
                <w:rFonts w:ascii="仿宋_GB2312" w:eastAsia="仿宋_GB2312" w:hAnsi="仿宋_GB2312" w:hint="eastAsia"/>
                <w:szCs w:val="21"/>
              </w:rPr>
              <w:t>保障平台对接服务</w:t>
            </w:r>
            <w:r w:rsidRPr="00482F6D">
              <w:rPr>
                <w:rFonts w:ascii="仿宋_GB2312" w:eastAsia="仿宋_GB2312" w:hAnsi="仿宋_GB2312" w:hint="eastAsia"/>
                <w:szCs w:val="21"/>
              </w:rPr>
              <w:t>，以便于漏洞信息的及时发现和预警处理，提供满足实际要求的有效测试证明文件；</w:t>
            </w:r>
          </w:p>
        </w:tc>
      </w:tr>
      <w:tr w:rsidR="00177534" w:rsidRPr="00137906" w14:paraId="23E8C985" w14:textId="77777777" w:rsidTr="00070024">
        <w:trPr>
          <w:jc w:val="center"/>
        </w:trPr>
        <w:tc>
          <w:tcPr>
            <w:tcW w:w="433" w:type="pct"/>
            <w:vMerge w:val="restart"/>
            <w:vAlign w:val="center"/>
          </w:tcPr>
          <w:p w14:paraId="172C3A26" w14:textId="27104BF7" w:rsidR="00177534" w:rsidRPr="001B650C" w:rsidRDefault="00177534" w:rsidP="003E176E">
            <w:pPr>
              <w:rPr>
                <w:rFonts w:ascii="仿宋_GB2312" w:eastAsia="仿宋_GB2312" w:hAnsi="仿宋_GB2312"/>
                <w:szCs w:val="21"/>
              </w:rPr>
            </w:pPr>
            <w:r w:rsidRPr="00137906">
              <w:rPr>
                <w:rFonts w:ascii="仿宋_GB2312" w:eastAsia="仿宋_GB2312" w:hAnsi="仿宋_GB2312" w:hint="eastAsia"/>
                <w:szCs w:val="21"/>
              </w:rPr>
              <w:t>安全应用和运营</w:t>
            </w:r>
          </w:p>
        </w:tc>
        <w:tc>
          <w:tcPr>
            <w:tcW w:w="785" w:type="pct"/>
            <w:vMerge w:val="restart"/>
            <w:vAlign w:val="center"/>
          </w:tcPr>
          <w:p w14:paraId="49F3DAF7" w14:textId="63592B2B" w:rsidR="00177534" w:rsidRPr="001B650C" w:rsidRDefault="00177534" w:rsidP="003E176E">
            <w:pPr>
              <w:rPr>
                <w:rFonts w:ascii="仿宋_GB2312" w:eastAsia="仿宋_GB2312" w:hAnsi="仿宋_GB2312"/>
                <w:szCs w:val="21"/>
              </w:rPr>
            </w:pPr>
            <w:r w:rsidRPr="001B650C">
              <w:rPr>
                <w:rFonts w:ascii="仿宋_GB2312" w:eastAsia="仿宋_GB2312" w:hAnsi="仿宋_GB2312" w:hint="eastAsia"/>
                <w:szCs w:val="21"/>
              </w:rPr>
              <w:t>资产管理</w:t>
            </w:r>
          </w:p>
        </w:tc>
        <w:tc>
          <w:tcPr>
            <w:tcW w:w="3782" w:type="pct"/>
            <w:vAlign w:val="center"/>
          </w:tcPr>
          <w:p w14:paraId="2B241FE8" w14:textId="7E3BBDE9" w:rsidR="00177534" w:rsidRPr="00137906" w:rsidRDefault="00177534" w:rsidP="00137906">
            <w:pPr>
              <w:rPr>
                <w:rFonts w:ascii="仿宋_GB2312" w:eastAsia="仿宋_GB2312" w:hAnsi="仿宋_GB2312"/>
                <w:szCs w:val="21"/>
              </w:rPr>
            </w:pPr>
            <w:r w:rsidRPr="00137906">
              <w:rPr>
                <w:rFonts w:ascii="仿宋_GB2312" w:eastAsia="仿宋_GB2312" w:hAnsi="仿宋_GB2312" w:hint="eastAsia"/>
                <w:szCs w:val="21"/>
              </w:rPr>
              <w:t>支持通过流量无侵入式自动发现资产，支持发现终端、</w:t>
            </w:r>
            <w:r w:rsidRPr="00137906">
              <w:rPr>
                <w:rFonts w:ascii="仿宋_GB2312" w:eastAsia="仿宋_GB2312" w:hAnsi="仿宋_GB2312"/>
                <w:szCs w:val="21"/>
              </w:rPr>
              <w:t>Web</w:t>
            </w:r>
            <w:r w:rsidRPr="00137906">
              <w:rPr>
                <w:rFonts w:ascii="仿宋_GB2312" w:eastAsia="仿宋_GB2312" w:hAnsi="仿宋_GB2312" w:hint="eastAsia"/>
                <w:szCs w:val="21"/>
              </w:rPr>
              <w:t>服务器、</w:t>
            </w:r>
            <w:r w:rsidRPr="00137906">
              <w:rPr>
                <w:rFonts w:ascii="仿宋_GB2312" w:eastAsia="仿宋_GB2312" w:hAnsi="仿宋_GB2312"/>
                <w:szCs w:val="21"/>
              </w:rPr>
              <w:t>DNS</w:t>
            </w:r>
            <w:r w:rsidRPr="00137906">
              <w:rPr>
                <w:rFonts w:ascii="仿宋_GB2312" w:eastAsia="仿宋_GB2312" w:hAnsi="仿宋_GB2312" w:hint="eastAsia"/>
                <w:szCs w:val="21"/>
              </w:rPr>
              <w:t>服务器、邮件服务器、</w:t>
            </w:r>
            <w:r w:rsidRPr="00137906">
              <w:rPr>
                <w:rFonts w:ascii="仿宋_GB2312" w:eastAsia="仿宋_GB2312" w:hAnsi="仿宋_GB2312"/>
                <w:szCs w:val="21"/>
              </w:rPr>
              <w:t>FTP</w:t>
            </w:r>
            <w:r w:rsidRPr="00137906">
              <w:rPr>
                <w:rFonts w:ascii="仿宋_GB2312" w:eastAsia="仿宋_GB2312" w:hAnsi="仿宋_GB2312" w:hint="eastAsia"/>
                <w:szCs w:val="21"/>
              </w:rPr>
              <w:t>文件服务器等类型≥</w:t>
            </w:r>
            <w:r w:rsidRPr="00137906">
              <w:rPr>
                <w:rFonts w:ascii="仿宋_GB2312" w:eastAsia="仿宋_GB2312" w:hAnsi="仿宋_GB2312"/>
                <w:szCs w:val="21"/>
              </w:rPr>
              <w:t>5</w:t>
            </w:r>
            <w:r w:rsidRPr="00137906">
              <w:rPr>
                <w:rFonts w:ascii="仿宋_GB2312" w:eastAsia="仿宋_GB2312" w:hAnsi="仿宋_GB2312" w:hint="eastAsia"/>
                <w:szCs w:val="21"/>
              </w:rPr>
              <w:t>种；</w:t>
            </w:r>
          </w:p>
        </w:tc>
      </w:tr>
      <w:tr w:rsidR="00482F6D" w:rsidRPr="00137906" w14:paraId="2B6307D9" w14:textId="77777777" w:rsidTr="00070024">
        <w:trPr>
          <w:jc w:val="center"/>
        </w:trPr>
        <w:tc>
          <w:tcPr>
            <w:tcW w:w="433" w:type="pct"/>
            <w:vMerge/>
            <w:vAlign w:val="center"/>
          </w:tcPr>
          <w:p w14:paraId="5EF2CC25" w14:textId="77777777" w:rsidR="00482F6D" w:rsidRPr="00137906" w:rsidRDefault="00482F6D" w:rsidP="003E176E">
            <w:pPr>
              <w:rPr>
                <w:rFonts w:ascii="仿宋_GB2312" w:eastAsia="仿宋_GB2312" w:hAnsi="仿宋_GB2312"/>
                <w:szCs w:val="21"/>
              </w:rPr>
            </w:pPr>
          </w:p>
        </w:tc>
        <w:tc>
          <w:tcPr>
            <w:tcW w:w="785" w:type="pct"/>
            <w:vMerge/>
            <w:vAlign w:val="center"/>
          </w:tcPr>
          <w:p w14:paraId="238E85C7" w14:textId="77777777" w:rsidR="00482F6D" w:rsidRPr="001B650C" w:rsidRDefault="00482F6D" w:rsidP="003E176E">
            <w:pPr>
              <w:rPr>
                <w:rFonts w:ascii="仿宋_GB2312" w:eastAsia="仿宋_GB2312" w:hAnsi="仿宋_GB2312"/>
                <w:szCs w:val="21"/>
              </w:rPr>
            </w:pPr>
          </w:p>
        </w:tc>
        <w:tc>
          <w:tcPr>
            <w:tcW w:w="3782" w:type="pct"/>
            <w:vAlign w:val="center"/>
          </w:tcPr>
          <w:p w14:paraId="2DAEF112" w14:textId="255DAFBA" w:rsidR="00482F6D" w:rsidRPr="00137906" w:rsidRDefault="00482F6D" w:rsidP="00137906">
            <w:pPr>
              <w:rPr>
                <w:rFonts w:ascii="仿宋_GB2312" w:eastAsia="仿宋_GB2312" w:hAnsi="仿宋_GB2312"/>
                <w:szCs w:val="21"/>
              </w:rPr>
            </w:pPr>
            <w:r w:rsidRPr="00482F6D">
              <w:rPr>
                <w:rFonts w:ascii="仿宋_GB2312" w:eastAsia="仿宋_GB2312" w:hAnsi="仿宋_GB2312" w:hint="eastAsia"/>
                <w:szCs w:val="21"/>
              </w:rPr>
              <w:t>系统引擎包含：大数</w:t>
            </w:r>
            <w:proofErr w:type="gramStart"/>
            <w:r w:rsidRPr="00482F6D">
              <w:rPr>
                <w:rFonts w:ascii="仿宋_GB2312" w:eastAsia="仿宋_GB2312" w:hAnsi="仿宋_GB2312" w:hint="eastAsia"/>
                <w:szCs w:val="21"/>
              </w:rPr>
              <w:t>据实时</w:t>
            </w:r>
            <w:proofErr w:type="gramEnd"/>
            <w:r w:rsidRPr="00482F6D">
              <w:rPr>
                <w:rFonts w:ascii="仿宋_GB2312" w:eastAsia="仿宋_GB2312" w:hAnsi="仿宋_GB2312" w:hint="eastAsia"/>
                <w:szCs w:val="21"/>
              </w:rPr>
              <w:t>分析系统、用户异常行为分析系统、深度感知智能引擎、安全事件智能</w:t>
            </w:r>
            <w:proofErr w:type="gramStart"/>
            <w:r w:rsidRPr="00482F6D">
              <w:rPr>
                <w:rFonts w:ascii="仿宋_GB2312" w:eastAsia="仿宋_GB2312" w:hAnsi="仿宋_GB2312" w:hint="eastAsia"/>
                <w:szCs w:val="21"/>
              </w:rPr>
              <w:t>研</w:t>
            </w:r>
            <w:proofErr w:type="gramEnd"/>
            <w:r w:rsidRPr="00482F6D">
              <w:rPr>
                <w:rFonts w:ascii="仿宋_GB2312" w:eastAsia="仿宋_GB2312" w:hAnsi="仿宋_GB2312" w:hint="eastAsia"/>
                <w:szCs w:val="21"/>
              </w:rPr>
              <w:t>判引擎、安全自动响应编排引擎；通过智能分析</w:t>
            </w:r>
            <w:proofErr w:type="gramStart"/>
            <w:r w:rsidRPr="00482F6D">
              <w:rPr>
                <w:rFonts w:ascii="仿宋_GB2312" w:eastAsia="仿宋_GB2312" w:hAnsi="仿宋_GB2312" w:hint="eastAsia"/>
                <w:szCs w:val="21"/>
              </w:rPr>
              <w:t>研</w:t>
            </w:r>
            <w:proofErr w:type="gramEnd"/>
            <w:r w:rsidRPr="00482F6D">
              <w:rPr>
                <w:rFonts w:ascii="仿宋_GB2312" w:eastAsia="仿宋_GB2312" w:hAnsi="仿宋_GB2312" w:hint="eastAsia"/>
                <w:szCs w:val="21"/>
              </w:rPr>
              <w:t>判识别出真正有效的攻击和事件，结合校园网实际场景进行全面溯源与响应处置，实现安全运营和管理的闭环，提供上述系统引擎的详细描述并与学校网络架构相结合的价值呈现方案并加盖原厂公章；</w:t>
            </w:r>
          </w:p>
        </w:tc>
      </w:tr>
      <w:tr w:rsidR="00177534" w:rsidRPr="00137906" w14:paraId="177E90C7" w14:textId="77777777" w:rsidTr="00070024">
        <w:trPr>
          <w:jc w:val="center"/>
        </w:trPr>
        <w:tc>
          <w:tcPr>
            <w:tcW w:w="433" w:type="pct"/>
            <w:vMerge/>
            <w:vAlign w:val="center"/>
          </w:tcPr>
          <w:p w14:paraId="3487BCAC" w14:textId="77777777" w:rsidR="00177534" w:rsidRPr="001B650C" w:rsidRDefault="00177534" w:rsidP="003E176E">
            <w:pPr>
              <w:rPr>
                <w:rFonts w:ascii="仿宋_GB2312" w:eastAsia="仿宋_GB2312" w:hAnsi="仿宋_GB2312"/>
                <w:szCs w:val="21"/>
              </w:rPr>
            </w:pPr>
          </w:p>
        </w:tc>
        <w:tc>
          <w:tcPr>
            <w:tcW w:w="785" w:type="pct"/>
            <w:vMerge/>
            <w:vAlign w:val="center"/>
          </w:tcPr>
          <w:p w14:paraId="565DE5A7" w14:textId="77777777" w:rsidR="00177534" w:rsidRPr="001B650C" w:rsidRDefault="00177534" w:rsidP="003E176E">
            <w:pPr>
              <w:rPr>
                <w:rFonts w:ascii="仿宋_GB2312" w:eastAsia="仿宋_GB2312" w:hAnsi="仿宋_GB2312"/>
                <w:szCs w:val="21"/>
              </w:rPr>
            </w:pPr>
          </w:p>
        </w:tc>
        <w:tc>
          <w:tcPr>
            <w:tcW w:w="3782" w:type="pct"/>
            <w:vAlign w:val="center"/>
          </w:tcPr>
          <w:p w14:paraId="6B402955" w14:textId="7CD54BBB" w:rsidR="00177534" w:rsidRPr="001B650C" w:rsidRDefault="00177534" w:rsidP="003E176E">
            <w:pPr>
              <w:rPr>
                <w:rFonts w:ascii="仿宋_GB2312" w:eastAsia="仿宋_GB2312" w:hAnsi="仿宋_GB2312"/>
                <w:szCs w:val="21"/>
              </w:rPr>
            </w:pPr>
            <w:r w:rsidRPr="00137906">
              <w:rPr>
                <w:rFonts w:ascii="仿宋_GB2312" w:eastAsia="仿宋_GB2312" w:hAnsi="仿宋_GB2312" w:hint="eastAsia"/>
                <w:szCs w:val="21"/>
              </w:rPr>
              <w:t>支持资产信息的全量导入导出，支持从资产管理平台同步资产。</w:t>
            </w:r>
          </w:p>
        </w:tc>
      </w:tr>
      <w:tr w:rsidR="00177534" w:rsidRPr="00137906" w14:paraId="0BF07E59" w14:textId="77777777" w:rsidTr="00070024">
        <w:trPr>
          <w:jc w:val="center"/>
        </w:trPr>
        <w:tc>
          <w:tcPr>
            <w:tcW w:w="433" w:type="pct"/>
            <w:vMerge/>
            <w:vAlign w:val="center"/>
          </w:tcPr>
          <w:p w14:paraId="6D84CF2C" w14:textId="77777777" w:rsidR="00177534" w:rsidRPr="001B650C" w:rsidRDefault="00177534" w:rsidP="003024CF">
            <w:pPr>
              <w:rPr>
                <w:rFonts w:ascii="仿宋_GB2312" w:eastAsia="仿宋_GB2312" w:hAnsi="仿宋_GB2312"/>
                <w:szCs w:val="21"/>
              </w:rPr>
            </w:pPr>
          </w:p>
        </w:tc>
        <w:tc>
          <w:tcPr>
            <w:tcW w:w="785" w:type="pct"/>
            <w:vAlign w:val="center"/>
          </w:tcPr>
          <w:p w14:paraId="1B0CC39F" w14:textId="3090F517" w:rsidR="00177534" w:rsidRPr="001B650C" w:rsidRDefault="00177534" w:rsidP="003024CF">
            <w:pPr>
              <w:rPr>
                <w:rFonts w:ascii="仿宋_GB2312" w:eastAsia="仿宋_GB2312" w:hAnsi="仿宋_GB2312"/>
                <w:szCs w:val="21"/>
              </w:rPr>
            </w:pPr>
            <w:r w:rsidRPr="00137906">
              <w:rPr>
                <w:rFonts w:ascii="仿宋_GB2312" w:eastAsia="仿宋_GB2312" w:hAnsi="仿宋_GB2312" w:hint="eastAsia"/>
                <w:szCs w:val="21"/>
              </w:rPr>
              <w:t>智能检索</w:t>
            </w:r>
          </w:p>
        </w:tc>
        <w:tc>
          <w:tcPr>
            <w:tcW w:w="3782" w:type="pct"/>
            <w:vAlign w:val="center"/>
          </w:tcPr>
          <w:p w14:paraId="78D3035B" w14:textId="77777777" w:rsidR="00177534" w:rsidRPr="00137906" w:rsidRDefault="00177534" w:rsidP="00137906">
            <w:pPr>
              <w:rPr>
                <w:rFonts w:ascii="仿宋_GB2312" w:eastAsia="仿宋_GB2312" w:hAnsi="仿宋_GB2312"/>
                <w:szCs w:val="21"/>
              </w:rPr>
            </w:pPr>
            <w:r w:rsidRPr="00137906">
              <w:rPr>
                <w:rFonts w:ascii="仿宋_GB2312" w:eastAsia="仿宋_GB2312" w:hAnsi="仿宋_GB2312"/>
                <w:szCs w:val="21"/>
              </w:rPr>
              <w:t>支持</w:t>
            </w:r>
            <w:r w:rsidRPr="00137906">
              <w:rPr>
                <w:rFonts w:ascii="仿宋_GB2312" w:eastAsia="仿宋_GB2312" w:hAnsi="仿宋_GB2312" w:hint="eastAsia"/>
                <w:szCs w:val="21"/>
              </w:rPr>
              <w:t>对原始日志数据、安全告警数据进行分类检索，从检索结果可关联威胁情报和资产信息并一键跳转；</w:t>
            </w:r>
          </w:p>
          <w:p w14:paraId="53B96F52" w14:textId="404F8D2F" w:rsidR="00177534" w:rsidRPr="001B650C" w:rsidRDefault="00177534" w:rsidP="00177534">
            <w:pPr>
              <w:rPr>
                <w:rFonts w:ascii="仿宋_GB2312" w:eastAsia="仿宋_GB2312" w:hAnsi="仿宋_GB2312"/>
                <w:szCs w:val="21"/>
              </w:rPr>
            </w:pPr>
            <w:r w:rsidRPr="00137906">
              <w:rPr>
                <w:rFonts w:ascii="仿宋_GB2312" w:eastAsia="仿宋_GB2312" w:hAnsi="仿宋_GB2312" w:hint="eastAsia"/>
                <w:szCs w:val="21"/>
              </w:rPr>
              <w:t>支持检索结果导出（不少于</w:t>
            </w:r>
            <w:r w:rsidRPr="00137906">
              <w:rPr>
                <w:rFonts w:ascii="仿宋_GB2312" w:eastAsia="仿宋_GB2312" w:hAnsi="仿宋_GB2312"/>
                <w:szCs w:val="21"/>
              </w:rPr>
              <w:t>10000</w:t>
            </w:r>
            <w:r w:rsidRPr="00137906">
              <w:rPr>
                <w:rFonts w:ascii="仿宋_GB2312" w:eastAsia="仿宋_GB2312" w:hAnsi="仿宋_GB2312" w:hint="eastAsia"/>
                <w:szCs w:val="21"/>
              </w:rPr>
              <w:t>条），导出内容字段可自定义选择，支持</w:t>
            </w:r>
            <w:r w:rsidRPr="00137906">
              <w:rPr>
                <w:rFonts w:ascii="仿宋_GB2312" w:eastAsia="仿宋_GB2312" w:hAnsi="仿宋_GB2312"/>
                <w:szCs w:val="21"/>
              </w:rPr>
              <w:t>excel</w:t>
            </w:r>
            <w:r w:rsidRPr="00137906">
              <w:rPr>
                <w:rFonts w:ascii="仿宋_GB2312" w:eastAsia="仿宋_GB2312" w:hAnsi="仿宋_GB2312" w:hint="eastAsia"/>
                <w:szCs w:val="21"/>
              </w:rPr>
              <w:t>或</w:t>
            </w:r>
            <w:r w:rsidRPr="00137906">
              <w:rPr>
                <w:rFonts w:ascii="仿宋_GB2312" w:eastAsia="仿宋_GB2312" w:hAnsi="仿宋_GB2312"/>
                <w:szCs w:val="21"/>
              </w:rPr>
              <w:t>CSV</w:t>
            </w:r>
            <w:r w:rsidRPr="00137906">
              <w:rPr>
                <w:rFonts w:ascii="仿宋_GB2312" w:eastAsia="仿宋_GB2312" w:hAnsi="仿宋_GB2312" w:hint="eastAsia"/>
                <w:szCs w:val="21"/>
              </w:rPr>
              <w:t>格式。（要求提供截图并加盖公章）</w:t>
            </w:r>
          </w:p>
        </w:tc>
      </w:tr>
      <w:tr w:rsidR="00177534" w:rsidRPr="00137906" w14:paraId="25AAEF6C" w14:textId="77777777" w:rsidTr="00070024">
        <w:trPr>
          <w:jc w:val="center"/>
        </w:trPr>
        <w:tc>
          <w:tcPr>
            <w:tcW w:w="433" w:type="pct"/>
            <w:vMerge/>
            <w:vAlign w:val="center"/>
          </w:tcPr>
          <w:p w14:paraId="242BE2D7" w14:textId="496F55E3" w:rsidR="00177534" w:rsidRPr="001B650C" w:rsidRDefault="00177534" w:rsidP="003E176E">
            <w:pPr>
              <w:rPr>
                <w:rFonts w:ascii="仿宋_GB2312" w:eastAsia="仿宋_GB2312" w:hAnsi="仿宋_GB2312"/>
                <w:szCs w:val="21"/>
              </w:rPr>
            </w:pPr>
          </w:p>
        </w:tc>
        <w:tc>
          <w:tcPr>
            <w:tcW w:w="785" w:type="pct"/>
            <w:vAlign w:val="center"/>
          </w:tcPr>
          <w:p w14:paraId="42AA2906" w14:textId="6F754ADD" w:rsidR="00177534" w:rsidRPr="001B650C" w:rsidRDefault="00177534" w:rsidP="003E176E">
            <w:pPr>
              <w:rPr>
                <w:rFonts w:ascii="仿宋_GB2312" w:eastAsia="仿宋_GB2312" w:hAnsi="仿宋_GB2312"/>
                <w:szCs w:val="21"/>
              </w:rPr>
            </w:pPr>
            <w:r w:rsidRPr="00137906">
              <w:rPr>
                <w:rFonts w:ascii="仿宋_GB2312" w:eastAsia="仿宋_GB2312" w:hAnsi="仿宋_GB2312" w:hint="eastAsia"/>
                <w:szCs w:val="21"/>
              </w:rPr>
              <w:t>数据字典管理</w:t>
            </w:r>
          </w:p>
        </w:tc>
        <w:tc>
          <w:tcPr>
            <w:tcW w:w="3782" w:type="pct"/>
            <w:vAlign w:val="center"/>
          </w:tcPr>
          <w:p w14:paraId="06C86BC5" w14:textId="00974D67" w:rsidR="00177534" w:rsidRPr="00137906" w:rsidRDefault="00177534" w:rsidP="00137906">
            <w:pPr>
              <w:rPr>
                <w:rFonts w:ascii="仿宋_GB2312" w:eastAsia="仿宋_GB2312" w:hAnsi="仿宋_GB2312"/>
                <w:szCs w:val="21"/>
              </w:rPr>
            </w:pPr>
            <w:r w:rsidRPr="00137906">
              <w:rPr>
                <w:rFonts w:ascii="仿宋_GB2312" w:eastAsia="仿宋_GB2312" w:hAnsi="仿宋_GB2312" w:hint="eastAsia"/>
                <w:szCs w:val="21"/>
              </w:rPr>
              <w:t>支持管理系统中原始日志、安全事件、安全告警的所有字段和取值，每个字段均有清晰的说明；</w:t>
            </w:r>
            <w:r w:rsidRPr="00137906">
              <w:rPr>
                <w:rFonts w:ascii="仿宋_GB2312" w:eastAsia="仿宋_GB2312" w:hAnsi="仿宋_GB2312"/>
                <w:szCs w:val="21"/>
              </w:rPr>
              <w:t xml:space="preserve"> </w:t>
            </w:r>
          </w:p>
          <w:p w14:paraId="41681739" w14:textId="77777777" w:rsidR="00177534" w:rsidRPr="00137906" w:rsidRDefault="00177534" w:rsidP="00177534">
            <w:pPr>
              <w:rPr>
                <w:rFonts w:ascii="仿宋_GB2312" w:eastAsia="仿宋_GB2312" w:hAnsi="仿宋_GB2312"/>
                <w:szCs w:val="21"/>
              </w:rPr>
            </w:pPr>
            <w:r w:rsidRPr="00137906">
              <w:rPr>
                <w:rFonts w:ascii="仿宋_GB2312" w:eastAsia="仿宋_GB2312" w:hAnsi="仿宋_GB2312" w:hint="eastAsia"/>
                <w:szCs w:val="21"/>
              </w:rPr>
              <w:t>支持数据标准管理，用户可以根据实际需求，对字典进行编辑，支持手动修改、增加或删除相应的字段。</w:t>
            </w:r>
          </w:p>
          <w:p w14:paraId="06B69626" w14:textId="6EE92AD9" w:rsidR="00177534" w:rsidRPr="001B650C" w:rsidRDefault="00177534" w:rsidP="00177534">
            <w:pPr>
              <w:rPr>
                <w:rFonts w:ascii="仿宋_GB2312" w:eastAsia="仿宋_GB2312" w:hAnsi="仿宋_GB2312"/>
                <w:szCs w:val="21"/>
              </w:rPr>
            </w:pPr>
            <w:r w:rsidRPr="00137906">
              <w:rPr>
                <w:rFonts w:ascii="仿宋_GB2312" w:eastAsia="仿宋_GB2312" w:hAnsi="仿宋_GB2312" w:hint="eastAsia"/>
                <w:szCs w:val="21"/>
              </w:rPr>
              <w:t>★实现实体间网络互访关系的多级钻取，支持</w:t>
            </w:r>
            <w:r w:rsidRPr="00137906">
              <w:rPr>
                <w:rFonts w:ascii="仿宋_GB2312" w:eastAsia="仿宋_GB2312" w:hAnsi="仿宋_GB2312"/>
                <w:szCs w:val="21"/>
              </w:rPr>
              <w:t>&gt;10</w:t>
            </w:r>
            <w:r w:rsidRPr="00137906">
              <w:rPr>
                <w:rFonts w:ascii="仿宋_GB2312" w:eastAsia="仿宋_GB2312" w:hAnsi="仿宋_GB2312" w:hint="eastAsia"/>
                <w:szCs w:val="21"/>
              </w:rPr>
              <w:t>跳的流量关联关系分析，支持通过端口、协议、</w:t>
            </w:r>
            <w:proofErr w:type="gramStart"/>
            <w:r w:rsidRPr="00137906">
              <w:rPr>
                <w:rFonts w:ascii="仿宋_GB2312" w:eastAsia="仿宋_GB2312" w:hAnsi="仿宋_GB2312" w:hint="eastAsia"/>
                <w:szCs w:val="21"/>
              </w:rPr>
              <w:t>异常访问</w:t>
            </w:r>
            <w:proofErr w:type="gramEnd"/>
            <w:r w:rsidRPr="00137906">
              <w:rPr>
                <w:rFonts w:ascii="仿宋_GB2312" w:eastAsia="仿宋_GB2312" w:hAnsi="仿宋_GB2312" w:hint="eastAsia"/>
                <w:szCs w:val="21"/>
              </w:rPr>
              <w:t>类型过滤关联关系。（要求提供截图并加盖公章</w:t>
            </w:r>
            <w:r w:rsidR="00623EF1">
              <w:rPr>
                <w:rFonts w:ascii="仿宋_GB2312" w:eastAsia="仿宋_GB2312" w:hAnsi="仿宋_GB2312" w:hint="eastAsia"/>
                <w:szCs w:val="21"/>
              </w:rPr>
              <w:t>，验收时核对</w:t>
            </w:r>
            <w:r w:rsidRPr="00137906">
              <w:rPr>
                <w:rFonts w:ascii="仿宋_GB2312" w:eastAsia="仿宋_GB2312" w:hAnsi="仿宋_GB2312" w:hint="eastAsia"/>
                <w:szCs w:val="21"/>
              </w:rPr>
              <w:t>）</w:t>
            </w:r>
          </w:p>
        </w:tc>
      </w:tr>
      <w:tr w:rsidR="00177534" w:rsidRPr="00137906" w14:paraId="21121E42" w14:textId="77777777" w:rsidTr="00070024">
        <w:trPr>
          <w:jc w:val="center"/>
        </w:trPr>
        <w:tc>
          <w:tcPr>
            <w:tcW w:w="433" w:type="pct"/>
            <w:vMerge/>
            <w:vAlign w:val="center"/>
          </w:tcPr>
          <w:p w14:paraId="29AFBDE1" w14:textId="77777777" w:rsidR="00177534" w:rsidRPr="001B650C" w:rsidRDefault="00177534" w:rsidP="003E176E">
            <w:pPr>
              <w:rPr>
                <w:rFonts w:ascii="仿宋_GB2312" w:eastAsia="仿宋_GB2312" w:hAnsi="仿宋_GB2312"/>
                <w:szCs w:val="21"/>
              </w:rPr>
            </w:pPr>
          </w:p>
        </w:tc>
        <w:tc>
          <w:tcPr>
            <w:tcW w:w="785" w:type="pct"/>
            <w:vAlign w:val="center"/>
          </w:tcPr>
          <w:p w14:paraId="56142AB1" w14:textId="77777777" w:rsidR="00177534" w:rsidRPr="001B650C" w:rsidRDefault="00177534" w:rsidP="003E176E">
            <w:pPr>
              <w:rPr>
                <w:rFonts w:ascii="仿宋_GB2312" w:eastAsia="仿宋_GB2312" w:hAnsi="仿宋_GB2312"/>
                <w:szCs w:val="21"/>
              </w:rPr>
            </w:pPr>
            <w:r w:rsidRPr="001B650C">
              <w:rPr>
                <w:rFonts w:ascii="仿宋_GB2312" w:eastAsia="仿宋_GB2312" w:hAnsi="仿宋_GB2312" w:hint="eastAsia"/>
                <w:szCs w:val="21"/>
              </w:rPr>
              <w:t>安全域视角</w:t>
            </w:r>
          </w:p>
        </w:tc>
        <w:tc>
          <w:tcPr>
            <w:tcW w:w="3782" w:type="pct"/>
            <w:vAlign w:val="center"/>
          </w:tcPr>
          <w:p w14:paraId="5EB6ACDA" w14:textId="77777777" w:rsidR="00177534" w:rsidRPr="001B650C" w:rsidRDefault="00177534" w:rsidP="003E176E">
            <w:pPr>
              <w:rPr>
                <w:rFonts w:ascii="仿宋_GB2312" w:eastAsia="仿宋_GB2312" w:hAnsi="仿宋_GB2312"/>
                <w:szCs w:val="21"/>
              </w:rPr>
            </w:pPr>
            <w:r w:rsidRPr="001B650C">
              <w:rPr>
                <w:rFonts w:ascii="仿宋_GB2312" w:eastAsia="仿宋_GB2312" w:hAnsi="仿宋_GB2312" w:hint="eastAsia"/>
                <w:szCs w:val="21"/>
              </w:rPr>
              <w:t>支持安全域维度展示安全风险，包含安全域列表、安全域排名等信息</w:t>
            </w:r>
          </w:p>
        </w:tc>
      </w:tr>
      <w:tr w:rsidR="00834473" w:rsidRPr="00137906" w14:paraId="7519DFF3" w14:textId="77777777" w:rsidTr="00070024">
        <w:trPr>
          <w:jc w:val="center"/>
        </w:trPr>
        <w:tc>
          <w:tcPr>
            <w:tcW w:w="433" w:type="pct"/>
            <w:vAlign w:val="center"/>
          </w:tcPr>
          <w:p w14:paraId="4F1F9581" w14:textId="77777777" w:rsidR="00834473" w:rsidRPr="001B650C" w:rsidRDefault="00834473" w:rsidP="00834473">
            <w:pPr>
              <w:rPr>
                <w:rFonts w:ascii="仿宋_GB2312" w:eastAsia="仿宋_GB2312" w:hAnsi="仿宋_GB2312"/>
                <w:szCs w:val="21"/>
              </w:rPr>
            </w:pPr>
            <w:r>
              <w:rPr>
                <w:rFonts w:ascii="仿宋_GB2312" w:eastAsia="仿宋_GB2312" w:hAnsi="仿宋_GB2312" w:hint="eastAsia"/>
                <w:szCs w:val="21"/>
              </w:rPr>
              <w:t>威胁情报</w:t>
            </w:r>
          </w:p>
        </w:tc>
        <w:tc>
          <w:tcPr>
            <w:tcW w:w="785" w:type="pct"/>
            <w:vAlign w:val="center"/>
          </w:tcPr>
          <w:p w14:paraId="09B7534D" w14:textId="77777777" w:rsidR="00834473" w:rsidRPr="001B650C" w:rsidRDefault="00834473" w:rsidP="00834473">
            <w:pPr>
              <w:rPr>
                <w:rFonts w:ascii="仿宋_GB2312" w:eastAsia="仿宋_GB2312" w:hAnsi="仿宋_GB2312"/>
                <w:szCs w:val="21"/>
              </w:rPr>
            </w:pPr>
            <w:r w:rsidRPr="001B650C">
              <w:rPr>
                <w:rFonts w:ascii="仿宋_GB2312" w:eastAsia="仿宋_GB2312" w:hAnsi="仿宋_GB2312" w:hint="eastAsia"/>
                <w:szCs w:val="21"/>
              </w:rPr>
              <w:t>威胁情报</w:t>
            </w:r>
          </w:p>
        </w:tc>
        <w:tc>
          <w:tcPr>
            <w:tcW w:w="3782" w:type="pct"/>
            <w:vAlign w:val="center"/>
          </w:tcPr>
          <w:p w14:paraId="245C8E6B" w14:textId="22ACB5D6" w:rsidR="00177534" w:rsidRPr="00137906" w:rsidRDefault="00177534" w:rsidP="00137906">
            <w:pPr>
              <w:rPr>
                <w:rFonts w:ascii="仿宋_GB2312" w:eastAsia="仿宋_GB2312" w:hAnsi="仿宋_GB2312"/>
                <w:szCs w:val="21"/>
              </w:rPr>
            </w:pPr>
            <w:r w:rsidRPr="00137906">
              <w:rPr>
                <w:rFonts w:ascii="仿宋_GB2312" w:eastAsia="仿宋_GB2312" w:hAnsi="仿宋_GB2312" w:hint="eastAsia"/>
                <w:szCs w:val="21"/>
              </w:rPr>
              <w:t>支持通过离线导入或手动编辑添加的方式，形成本地威胁情报，允许用户自建行业情报库，并实现情报库的增删改查、导入、导出功能；（要求提供截图并加盖公章）；</w:t>
            </w:r>
          </w:p>
          <w:p w14:paraId="590377DB" w14:textId="0DD052A6" w:rsidR="00834473" w:rsidRPr="00137906" w:rsidRDefault="00177534" w:rsidP="00177534">
            <w:pPr>
              <w:rPr>
                <w:rFonts w:ascii="仿宋_GB2312" w:eastAsia="仿宋_GB2312" w:hAnsi="仿宋_GB2312"/>
                <w:szCs w:val="21"/>
              </w:rPr>
            </w:pPr>
            <w:r w:rsidRPr="00137906">
              <w:rPr>
                <w:rFonts w:ascii="仿宋_GB2312" w:eastAsia="仿宋_GB2312" w:hAnsi="仿宋_GB2312" w:hint="eastAsia"/>
                <w:szCs w:val="21"/>
              </w:rPr>
              <w:t>支持统计情报源碰撞命中情报数量，针对任意单条无效情报可实现禁用。</w:t>
            </w:r>
          </w:p>
        </w:tc>
      </w:tr>
      <w:tr w:rsidR="00474B1E" w:rsidRPr="00137906" w14:paraId="7BE6F81B" w14:textId="77777777" w:rsidTr="00070024">
        <w:trPr>
          <w:jc w:val="center"/>
        </w:trPr>
        <w:tc>
          <w:tcPr>
            <w:tcW w:w="433" w:type="pct"/>
            <w:vMerge w:val="restart"/>
            <w:vAlign w:val="center"/>
          </w:tcPr>
          <w:p w14:paraId="7CB173D8" w14:textId="2E4B3346" w:rsidR="00474B1E" w:rsidRPr="001B650C" w:rsidRDefault="00177534" w:rsidP="00834473">
            <w:pPr>
              <w:rPr>
                <w:rFonts w:ascii="仿宋_GB2312" w:eastAsia="仿宋_GB2312" w:hAnsi="仿宋_GB2312"/>
                <w:szCs w:val="21"/>
              </w:rPr>
            </w:pPr>
            <w:r w:rsidRPr="00137906">
              <w:rPr>
                <w:rFonts w:ascii="仿宋_GB2312" w:eastAsia="仿宋_GB2312" w:hAnsi="仿宋_GB2312" w:hint="eastAsia"/>
                <w:szCs w:val="21"/>
              </w:rPr>
              <w:t>安全分析能力</w:t>
            </w:r>
          </w:p>
        </w:tc>
        <w:tc>
          <w:tcPr>
            <w:tcW w:w="785" w:type="pct"/>
            <w:vMerge w:val="restart"/>
            <w:vAlign w:val="center"/>
          </w:tcPr>
          <w:p w14:paraId="3EB62E5D" w14:textId="507E65D3" w:rsidR="00474B1E" w:rsidRPr="001B650C" w:rsidRDefault="00177534" w:rsidP="00834473">
            <w:pPr>
              <w:rPr>
                <w:rFonts w:ascii="仿宋_GB2312" w:eastAsia="仿宋_GB2312" w:hAnsi="仿宋_GB2312"/>
                <w:szCs w:val="21"/>
              </w:rPr>
            </w:pPr>
            <w:r w:rsidRPr="00137906">
              <w:rPr>
                <w:rFonts w:ascii="仿宋_GB2312" w:eastAsia="仿宋_GB2312" w:hAnsi="仿宋_GB2312" w:hint="eastAsia"/>
                <w:szCs w:val="21"/>
              </w:rPr>
              <w:t>分析模型与指标管理</w:t>
            </w:r>
          </w:p>
        </w:tc>
        <w:tc>
          <w:tcPr>
            <w:tcW w:w="3782" w:type="pct"/>
            <w:tcBorders>
              <w:bottom w:val="single" w:sz="4" w:space="0" w:color="auto"/>
            </w:tcBorders>
            <w:vAlign w:val="center"/>
          </w:tcPr>
          <w:p w14:paraId="6E1D7A3A" w14:textId="1E4776A9" w:rsidR="00474B1E" w:rsidRPr="00137906" w:rsidRDefault="00177534" w:rsidP="00137906">
            <w:pPr>
              <w:rPr>
                <w:rFonts w:ascii="仿宋_GB2312" w:eastAsia="仿宋_GB2312" w:hAnsi="仿宋_GB2312"/>
                <w:szCs w:val="21"/>
              </w:rPr>
            </w:pPr>
            <w:r w:rsidRPr="00137906">
              <w:rPr>
                <w:rFonts w:ascii="仿宋_GB2312" w:eastAsia="仿宋_GB2312" w:hAnsi="仿宋_GB2312" w:hint="eastAsia"/>
                <w:szCs w:val="21"/>
              </w:rPr>
              <w:t>★平台应内置包括规则模型、关联模型、统计模型、情报模型、离线模型等在内的≥</w:t>
            </w:r>
            <w:r w:rsidRPr="00137906">
              <w:rPr>
                <w:rFonts w:ascii="仿宋_GB2312" w:eastAsia="仿宋_GB2312" w:hAnsi="仿宋_GB2312"/>
                <w:szCs w:val="21"/>
              </w:rPr>
              <w:t>5</w:t>
            </w:r>
            <w:r w:rsidRPr="00137906">
              <w:rPr>
                <w:rFonts w:ascii="仿宋_GB2312" w:eastAsia="仿宋_GB2312" w:hAnsi="仿宋_GB2312" w:hint="eastAsia"/>
                <w:szCs w:val="21"/>
              </w:rPr>
              <w:t>大类安全分析模型，各类内置分析模型总条目数应不少于</w:t>
            </w:r>
            <w:r w:rsidRPr="00137906">
              <w:rPr>
                <w:rFonts w:ascii="仿宋_GB2312" w:eastAsia="仿宋_GB2312" w:hAnsi="仿宋_GB2312"/>
                <w:szCs w:val="21"/>
              </w:rPr>
              <w:t>1400</w:t>
            </w:r>
            <w:r w:rsidRPr="00137906">
              <w:rPr>
                <w:rFonts w:ascii="仿宋_GB2312" w:eastAsia="仿宋_GB2312" w:hAnsi="仿宋_GB2312" w:hint="eastAsia"/>
                <w:szCs w:val="21"/>
              </w:rPr>
              <w:t>条，情报规则不少于</w:t>
            </w:r>
            <w:r w:rsidRPr="00137906">
              <w:rPr>
                <w:rFonts w:ascii="仿宋_GB2312" w:eastAsia="仿宋_GB2312" w:hAnsi="仿宋_GB2312"/>
                <w:szCs w:val="21"/>
              </w:rPr>
              <w:t>870000</w:t>
            </w:r>
            <w:r w:rsidRPr="00137906">
              <w:rPr>
                <w:rFonts w:ascii="仿宋_GB2312" w:eastAsia="仿宋_GB2312" w:hAnsi="仿宋_GB2312" w:hint="eastAsia"/>
                <w:szCs w:val="21"/>
              </w:rPr>
              <w:t>条；（要求提供截图并加盖公章）</w:t>
            </w:r>
          </w:p>
        </w:tc>
      </w:tr>
      <w:tr w:rsidR="00474B1E" w:rsidRPr="00137906" w14:paraId="6F40D529" w14:textId="77777777" w:rsidTr="00070024">
        <w:trPr>
          <w:jc w:val="center"/>
        </w:trPr>
        <w:tc>
          <w:tcPr>
            <w:tcW w:w="433" w:type="pct"/>
            <w:vMerge/>
            <w:vAlign w:val="center"/>
          </w:tcPr>
          <w:p w14:paraId="66C91985" w14:textId="77777777" w:rsidR="00474B1E" w:rsidRPr="001B650C" w:rsidRDefault="00474B1E" w:rsidP="00834473">
            <w:pPr>
              <w:rPr>
                <w:rFonts w:ascii="仿宋_GB2312" w:eastAsia="仿宋_GB2312" w:hAnsi="仿宋_GB2312"/>
                <w:szCs w:val="21"/>
              </w:rPr>
            </w:pPr>
          </w:p>
        </w:tc>
        <w:tc>
          <w:tcPr>
            <w:tcW w:w="785" w:type="pct"/>
            <w:vMerge/>
            <w:vAlign w:val="center"/>
          </w:tcPr>
          <w:p w14:paraId="4BE4EAF1" w14:textId="77777777" w:rsidR="00474B1E" w:rsidRPr="001B650C" w:rsidRDefault="00474B1E" w:rsidP="00834473">
            <w:pPr>
              <w:rPr>
                <w:rFonts w:ascii="仿宋_GB2312" w:eastAsia="仿宋_GB2312" w:hAnsi="仿宋_GB2312"/>
                <w:szCs w:val="21"/>
              </w:rPr>
            </w:pPr>
          </w:p>
        </w:tc>
        <w:tc>
          <w:tcPr>
            <w:tcW w:w="3782" w:type="pct"/>
            <w:tcBorders>
              <w:bottom w:val="single" w:sz="4" w:space="0" w:color="auto"/>
            </w:tcBorders>
            <w:vAlign w:val="center"/>
          </w:tcPr>
          <w:p w14:paraId="28160169" w14:textId="7EC70452" w:rsidR="00474B1E" w:rsidRPr="001B650C" w:rsidRDefault="00177534" w:rsidP="00177534">
            <w:pPr>
              <w:rPr>
                <w:rFonts w:ascii="仿宋_GB2312" w:eastAsia="仿宋_GB2312" w:hAnsi="仿宋_GB2312"/>
                <w:szCs w:val="21"/>
              </w:rPr>
            </w:pPr>
            <w:r w:rsidRPr="00137906">
              <w:rPr>
                <w:rFonts w:ascii="仿宋_GB2312" w:eastAsia="仿宋_GB2312" w:hAnsi="仿宋_GB2312" w:hint="eastAsia"/>
                <w:szCs w:val="21"/>
              </w:rPr>
              <w:t>★模型可通过串并联方式组合编排，前一个模型的输出可以作为后一个模型的输</w:t>
            </w:r>
            <w:r w:rsidRPr="00137906">
              <w:rPr>
                <w:rFonts w:ascii="仿宋_GB2312" w:eastAsia="仿宋_GB2312" w:hAnsi="仿宋_GB2312" w:hint="eastAsia"/>
                <w:szCs w:val="21"/>
              </w:rPr>
              <w:lastRenderedPageBreak/>
              <w:t>入，支持分析模型编排层级</w:t>
            </w:r>
            <w:r w:rsidRPr="00137906">
              <w:rPr>
                <w:rFonts w:ascii="仿宋_GB2312" w:eastAsia="仿宋_GB2312" w:hAnsi="仿宋_GB2312"/>
                <w:szCs w:val="21"/>
              </w:rPr>
              <w:t>&gt;10</w:t>
            </w:r>
            <w:r w:rsidRPr="00137906">
              <w:rPr>
                <w:rFonts w:ascii="仿宋_GB2312" w:eastAsia="仿宋_GB2312" w:hAnsi="仿宋_GB2312" w:hint="eastAsia"/>
                <w:szCs w:val="21"/>
              </w:rPr>
              <w:t>层。（要求提供截图并加盖公章）</w:t>
            </w:r>
          </w:p>
        </w:tc>
      </w:tr>
      <w:tr w:rsidR="00474B1E" w:rsidRPr="00137906" w14:paraId="458F3D92" w14:textId="77777777" w:rsidTr="00070024">
        <w:trPr>
          <w:jc w:val="center"/>
        </w:trPr>
        <w:tc>
          <w:tcPr>
            <w:tcW w:w="433" w:type="pct"/>
            <w:vMerge/>
            <w:vAlign w:val="center"/>
          </w:tcPr>
          <w:p w14:paraId="253E72B1" w14:textId="77777777" w:rsidR="00474B1E" w:rsidRPr="001B650C" w:rsidRDefault="00474B1E" w:rsidP="00834473">
            <w:pPr>
              <w:rPr>
                <w:rFonts w:ascii="仿宋_GB2312" w:eastAsia="仿宋_GB2312" w:hAnsi="仿宋_GB2312"/>
                <w:szCs w:val="21"/>
              </w:rPr>
            </w:pPr>
          </w:p>
        </w:tc>
        <w:tc>
          <w:tcPr>
            <w:tcW w:w="785" w:type="pct"/>
            <w:vMerge/>
            <w:vAlign w:val="center"/>
          </w:tcPr>
          <w:p w14:paraId="67C2C03F" w14:textId="77777777" w:rsidR="00474B1E" w:rsidRPr="001B650C" w:rsidRDefault="00474B1E" w:rsidP="00834473">
            <w:pPr>
              <w:rPr>
                <w:rFonts w:ascii="仿宋_GB2312" w:eastAsia="仿宋_GB2312" w:hAnsi="仿宋_GB2312"/>
                <w:szCs w:val="21"/>
              </w:rPr>
            </w:pPr>
          </w:p>
        </w:tc>
        <w:tc>
          <w:tcPr>
            <w:tcW w:w="3782" w:type="pct"/>
            <w:tcBorders>
              <w:bottom w:val="single" w:sz="4" w:space="0" w:color="auto"/>
            </w:tcBorders>
            <w:vAlign w:val="center"/>
          </w:tcPr>
          <w:p w14:paraId="355629D2" w14:textId="77777777" w:rsidR="00474B1E" w:rsidRPr="001B650C" w:rsidRDefault="00474B1E" w:rsidP="00834473">
            <w:pPr>
              <w:rPr>
                <w:rFonts w:ascii="仿宋_GB2312" w:eastAsia="仿宋_GB2312" w:hAnsi="仿宋_GB2312"/>
                <w:szCs w:val="21"/>
              </w:rPr>
            </w:pPr>
            <w:r w:rsidRPr="00834473">
              <w:rPr>
                <w:rFonts w:ascii="仿宋_GB2312" w:eastAsia="仿宋_GB2312" w:hAnsi="仿宋_GB2312" w:hint="eastAsia"/>
                <w:szCs w:val="21"/>
              </w:rPr>
              <w:t>支持统计规则建模，通过统计规则建模，在指定的时间范围内，对符合过滤条件的日志中数字类字段进行求和，将其与阈值进行比较以发现异常威胁事件；</w:t>
            </w:r>
          </w:p>
        </w:tc>
      </w:tr>
      <w:tr w:rsidR="00474B1E" w:rsidRPr="00137906" w14:paraId="5016F160" w14:textId="77777777" w:rsidTr="00070024">
        <w:trPr>
          <w:jc w:val="center"/>
        </w:trPr>
        <w:tc>
          <w:tcPr>
            <w:tcW w:w="433" w:type="pct"/>
            <w:vMerge/>
            <w:vAlign w:val="center"/>
          </w:tcPr>
          <w:p w14:paraId="2339F38A" w14:textId="77777777" w:rsidR="00474B1E" w:rsidRPr="001B650C" w:rsidRDefault="00474B1E" w:rsidP="00834473">
            <w:pPr>
              <w:rPr>
                <w:rFonts w:ascii="仿宋_GB2312" w:eastAsia="仿宋_GB2312" w:hAnsi="仿宋_GB2312"/>
                <w:szCs w:val="21"/>
              </w:rPr>
            </w:pPr>
          </w:p>
        </w:tc>
        <w:tc>
          <w:tcPr>
            <w:tcW w:w="785" w:type="pct"/>
            <w:vMerge w:val="restart"/>
            <w:vAlign w:val="center"/>
          </w:tcPr>
          <w:p w14:paraId="0140C563" w14:textId="447AF736" w:rsidR="00474B1E" w:rsidRPr="001B650C" w:rsidRDefault="00177534" w:rsidP="00834473">
            <w:pPr>
              <w:rPr>
                <w:rFonts w:ascii="仿宋_GB2312" w:eastAsia="仿宋_GB2312" w:hAnsi="仿宋_GB2312"/>
                <w:szCs w:val="21"/>
              </w:rPr>
            </w:pPr>
            <w:r w:rsidRPr="00137906">
              <w:rPr>
                <w:rFonts w:ascii="仿宋_GB2312" w:eastAsia="仿宋_GB2312" w:hAnsi="仿宋_GB2312" w:hint="eastAsia"/>
                <w:szCs w:val="21"/>
              </w:rPr>
              <w:t>AI高级分析</w:t>
            </w:r>
          </w:p>
        </w:tc>
        <w:tc>
          <w:tcPr>
            <w:tcW w:w="3782" w:type="pct"/>
            <w:tcBorders>
              <w:bottom w:val="single" w:sz="4" w:space="0" w:color="auto"/>
            </w:tcBorders>
            <w:vAlign w:val="center"/>
          </w:tcPr>
          <w:p w14:paraId="2CE108AF" w14:textId="09F30F34" w:rsidR="00474B1E" w:rsidRPr="00137906" w:rsidRDefault="00177534" w:rsidP="00137906">
            <w:pPr>
              <w:rPr>
                <w:rFonts w:ascii="仿宋_GB2312" w:eastAsia="仿宋_GB2312" w:hAnsi="仿宋_GB2312"/>
                <w:szCs w:val="21"/>
              </w:rPr>
            </w:pPr>
            <w:r w:rsidRPr="00137906">
              <w:rPr>
                <w:rFonts w:ascii="仿宋_GB2312" w:eastAsia="仿宋_GB2312" w:hAnsi="仿宋_GB2312" w:hint="eastAsia"/>
                <w:szCs w:val="21"/>
              </w:rPr>
              <w:t>★平台内置不少于</w:t>
            </w:r>
            <w:r w:rsidRPr="00137906">
              <w:rPr>
                <w:rFonts w:ascii="仿宋_GB2312" w:eastAsia="仿宋_GB2312" w:hAnsi="仿宋_GB2312"/>
                <w:szCs w:val="21"/>
              </w:rPr>
              <w:t>8</w:t>
            </w:r>
            <w:r w:rsidRPr="00137906">
              <w:rPr>
                <w:rFonts w:ascii="仿宋_GB2312" w:eastAsia="仿宋_GB2312" w:hAnsi="仿宋_GB2312" w:hint="eastAsia"/>
                <w:szCs w:val="21"/>
              </w:rPr>
              <w:t>种机器学习分析场景模型，可检测发现勒索挖矿告警数异常、安全设备日志数异常、网络会话数异常、域名请求数异常等特定场景条件下的安全态势异常；（要求提供截图并加盖公章</w:t>
            </w:r>
            <w:r w:rsidR="00A43984">
              <w:rPr>
                <w:rFonts w:ascii="仿宋_GB2312" w:eastAsia="仿宋_GB2312" w:hAnsi="仿宋_GB2312" w:hint="eastAsia"/>
                <w:szCs w:val="21"/>
              </w:rPr>
              <w:t>，验收时核对</w:t>
            </w:r>
            <w:r w:rsidRPr="00137906">
              <w:rPr>
                <w:rFonts w:ascii="仿宋_GB2312" w:eastAsia="仿宋_GB2312" w:hAnsi="仿宋_GB2312" w:hint="eastAsia"/>
                <w:szCs w:val="21"/>
              </w:rPr>
              <w:t>）</w:t>
            </w:r>
          </w:p>
        </w:tc>
      </w:tr>
      <w:tr w:rsidR="00474B1E" w:rsidRPr="00137906" w14:paraId="5F6D5CF8" w14:textId="77777777" w:rsidTr="00070024">
        <w:trPr>
          <w:jc w:val="center"/>
        </w:trPr>
        <w:tc>
          <w:tcPr>
            <w:tcW w:w="433" w:type="pct"/>
            <w:vMerge/>
            <w:vAlign w:val="center"/>
          </w:tcPr>
          <w:p w14:paraId="1B36C003" w14:textId="77777777" w:rsidR="00474B1E" w:rsidRPr="001B650C" w:rsidRDefault="00474B1E" w:rsidP="00834473">
            <w:pPr>
              <w:rPr>
                <w:rFonts w:ascii="仿宋_GB2312" w:eastAsia="仿宋_GB2312" w:hAnsi="仿宋_GB2312"/>
                <w:szCs w:val="21"/>
              </w:rPr>
            </w:pPr>
          </w:p>
        </w:tc>
        <w:tc>
          <w:tcPr>
            <w:tcW w:w="785" w:type="pct"/>
            <w:vMerge/>
            <w:vAlign w:val="center"/>
          </w:tcPr>
          <w:p w14:paraId="1E7103DD" w14:textId="77777777" w:rsidR="00474B1E" w:rsidRPr="001B650C" w:rsidRDefault="00474B1E" w:rsidP="00834473">
            <w:pPr>
              <w:rPr>
                <w:rFonts w:ascii="仿宋_GB2312" w:eastAsia="仿宋_GB2312" w:hAnsi="仿宋_GB2312"/>
                <w:szCs w:val="21"/>
              </w:rPr>
            </w:pPr>
          </w:p>
        </w:tc>
        <w:tc>
          <w:tcPr>
            <w:tcW w:w="3782" w:type="pct"/>
            <w:tcBorders>
              <w:bottom w:val="single" w:sz="4" w:space="0" w:color="auto"/>
            </w:tcBorders>
            <w:vAlign w:val="center"/>
          </w:tcPr>
          <w:p w14:paraId="70AE07C7" w14:textId="528A0B96" w:rsidR="00474B1E" w:rsidRPr="00137906" w:rsidRDefault="00177534" w:rsidP="00137906">
            <w:pPr>
              <w:rPr>
                <w:rFonts w:ascii="仿宋_GB2312" w:eastAsia="仿宋_GB2312" w:hAnsi="仿宋_GB2312"/>
                <w:szCs w:val="21"/>
              </w:rPr>
            </w:pPr>
            <w:r w:rsidRPr="00137906">
              <w:rPr>
                <w:rFonts w:ascii="仿宋_GB2312" w:eastAsia="仿宋_GB2312" w:hAnsi="仿宋_GB2312" w:hint="eastAsia"/>
                <w:szCs w:val="21"/>
              </w:rPr>
              <w:t>支持时间序列、</w:t>
            </w:r>
            <w:r w:rsidRPr="00137906">
              <w:rPr>
                <w:rFonts w:ascii="仿宋_GB2312" w:eastAsia="仿宋_GB2312" w:hAnsi="仿宋_GB2312"/>
                <w:szCs w:val="21"/>
              </w:rPr>
              <w:t>UEBA</w:t>
            </w:r>
            <w:r w:rsidRPr="00137906">
              <w:rPr>
                <w:rFonts w:ascii="仿宋_GB2312" w:eastAsia="仿宋_GB2312" w:hAnsi="仿宋_GB2312" w:hint="eastAsia"/>
                <w:szCs w:val="21"/>
              </w:rPr>
              <w:t>、</w:t>
            </w:r>
            <w:r w:rsidRPr="00137906">
              <w:rPr>
                <w:rFonts w:ascii="仿宋_GB2312" w:eastAsia="仿宋_GB2312" w:hAnsi="仿宋_GB2312"/>
                <w:szCs w:val="21"/>
              </w:rPr>
              <w:t>Bayes</w:t>
            </w:r>
            <w:r w:rsidRPr="00137906">
              <w:rPr>
                <w:rFonts w:ascii="仿宋_GB2312" w:eastAsia="仿宋_GB2312" w:hAnsi="仿宋_GB2312" w:hint="eastAsia"/>
                <w:szCs w:val="21"/>
              </w:rPr>
              <w:t>、随机森林等长周期高级机器学习算法；</w:t>
            </w:r>
            <w:r w:rsidRPr="00137906">
              <w:rPr>
                <w:rFonts w:ascii="仿宋_GB2312" w:eastAsia="仿宋_GB2312" w:hAnsi="仿宋_GB2312"/>
                <w:szCs w:val="21"/>
              </w:rPr>
              <w:t xml:space="preserve"> </w:t>
            </w:r>
          </w:p>
        </w:tc>
      </w:tr>
      <w:tr w:rsidR="00474B1E" w:rsidRPr="00137906" w14:paraId="3235E443" w14:textId="77777777" w:rsidTr="00070024">
        <w:trPr>
          <w:jc w:val="center"/>
        </w:trPr>
        <w:tc>
          <w:tcPr>
            <w:tcW w:w="433" w:type="pct"/>
            <w:vMerge/>
            <w:vAlign w:val="center"/>
          </w:tcPr>
          <w:p w14:paraId="019483B8" w14:textId="77777777" w:rsidR="00474B1E" w:rsidRPr="001B650C" w:rsidRDefault="00474B1E" w:rsidP="00834473">
            <w:pPr>
              <w:rPr>
                <w:rFonts w:ascii="仿宋_GB2312" w:eastAsia="仿宋_GB2312" w:hAnsi="仿宋_GB2312"/>
                <w:szCs w:val="21"/>
              </w:rPr>
            </w:pPr>
          </w:p>
        </w:tc>
        <w:tc>
          <w:tcPr>
            <w:tcW w:w="785" w:type="pct"/>
            <w:vMerge/>
            <w:vAlign w:val="center"/>
          </w:tcPr>
          <w:p w14:paraId="398DD35B" w14:textId="77777777" w:rsidR="00474B1E" w:rsidRPr="001B650C" w:rsidRDefault="00474B1E" w:rsidP="00834473">
            <w:pPr>
              <w:rPr>
                <w:rFonts w:ascii="仿宋_GB2312" w:eastAsia="仿宋_GB2312" w:hAnsi="仿宋_GB2312"/>
                <w:szCs w:val="21"/>
              </w:rPr>
            </w:pPr>
          </w:p>
        </w:tc>
        <w:tc>
          <w:tcPr>
            <w:tcW w:w="3782" w:type="pct"/>
            <w:tcBorders>
              <w:bottom w:val="single" w:sz="4" w:space="0" w:color="auto"/>
            </w:tcBorders>
            <w:vAlign w:val="center"/>
          </w:tcPr>
          <w:p w14:paraId="10F215AA" w14:textId="0F4C0D07" w:rsidR="00474B1E" w:rsidRPr="00834473" w:rsidRDefault="00177534" w:rsidP="00834473">
            <w:pPr>
              <w:rPr>
                <w:rFonts w:ascii="仿宋_GB2312" w:eastAsia="仿宋_GB2312" w:hAnsi="仿宋_GB2312"/>
                <w:szCs w:val="21"/>
              </w:rPr>
            </w:pPr>
            <w:r w:rsidRPr="00137906">
              <w:rPr>
                <w:rFonts w:ascii="仿宋_GB2312" w:eastAsia="仿宋_GB2312" w:hAnsi="仿宋_GB2312" w:hint="eastAsia"/>
                <w:szCs w:val="21"/>
              </w:rPr>
              <w:t>支持自定义部署</w:t>
            </w:r>
            <w:r w:rsidRPr="00137906">
              <w:rPr>
                <w:rFonts w:ascii="仿宋_GB2312" w:eastAsia="仿宋_GB2312" w:hAnsi="仿宋_GB2312"/>
                <w:szCs w:val="21"/>
              </w:rPr>
              <w:t>AI</w:t>
            </w:r>
            <w:r w:rsidRPr="00137906">
              <w:rPr>
                <w:rFonts w:ascii="仿宋_GB2312" w:eastAsia="仿宋_GB2312" w:hAnsi="仿宋_GB2312" w:hint="eastAsia"/>
                <w:szCs w:val="21"/>
              </w:rPr>
              <w:t>机器学习模型，允许用户选用的高级机器学习算法不少于</w:t>
            </w:r>
            <w:r w:rsidRPr="00137906">
              <w:rPr>
                <w:rFonts w:ascii="仿宋_GB2312" w:eastAsia="仿宋_GB2312" w:hAnsi="仿宋_GB2312"/>
                <w:szCs w:val="21"/>
              </w:rPr>
              <w:t>4</w:t>
            </w:r>
            <w:r w:rsidRPr="00137906">
              <w:rPr>
                <w:rFonts w:ascii="仿宋_GB2312" w:eastAsia="仿宋_GB2312" w:hAnsi="仿宋_GB2312" w:hint="eastAsia"/>
                <w:szCs w:val="21"/>
              </w:rPr>
              <w:t>种，通过输入任意指标类数据进行模型训练，发现异常行为并生成安全事件与告警，辅助用户发现潜在的安全风险。（要求提供截图并加盖公章）</w:t>
            </w:r>
            <w:r w:rsidR="00474B1E" w:rsidRPr="00834473">
              <w:rPr>
                <w:rFonts w:ascii="仿宋_GB2312" w:eastAsia="仿宋_GB2312" w:hAnsi="仿宋_GB2312" w:hint="eastAsia"/>
                <w:szCs w:val="21"/>
              </w:rPr>
              <w:t>；</w:t>
            </w:r>
          </w:p>
        </w:tc>
      </w:tr>
      <w:tr w:rsidR="00474B1E" w:rsidRPr="00137906" w14:paraId="5CBC50EC" w14:textId="77777777" w:rsidTr="00070024">
        <w:trPr>
          <w:jc w:val="center"/>
        </w:trPr>
        <w:tc>
          <w:tcPr>
            <w:tcW w:w="433" w:type="pct"/>
            <w:vMerge/>
            <w:vAlign w:val="center"/>
          </w:tcPr>
          <w:p w14:paraId="6AD8C91E" w14:textId="77777777" w:rsidR="00474B1E" w:rsidRPr="001B650C" w:rsidRDefault="00474B1E" w:rsidP="00834473">
            <w:pPr>
              <w:rPr>
                <w:rFonts w:ascii="仿宋_GB2312" w:eastAsia="仿宋_GB2312" w:hAnsi="仿宋_GB2312"/>
                <w:szCs w:val="21"/>
              </w:rPr>
            </w:pPr>
          </w:p>
        </w:tc>
        <w:tc>
          <w:tcPr>
            <w:tcW w:w="785" w:type="pct"/>
            <w:vMerge/>
            <w:vAlign w:val="center"/>
          </w:tcPr>
          <w:p w14:paraId="19A87963" w14:textId="77777777" w:rsidR="00474B1E" w:rsidRPr="001B650C" w:rsidRDefault="00474B1E" w:rsidP="00834473">
            <w:pPr>
              <w:rPr>
                <w:rFonts w:ascii="仿宋_GB2312" w:eastAsia="仿宋_GB2312" w:hAnsi="仿宋_GB2312"/>
                <w:szCs w:val="21"/>
              </w:rPr>
            </w:pPr>
          </w:p>
        </w:tc>
        <w:tc>
          <w:tcPr>
            <w:tcW w:w="3782" w:type="pct"/>
            <w:tcBorders>
              <w:bottom w:val="single" w:sz="4" w:space="0" w:color="auto"/>
            </w:tcBorders>
            <w:vAlign w:val="center"/>
          </w:tcPr>
          <w:p w14:paraId="6F459D9C" w14:textId="7584D052" w:rsidR="00474B1E" w:rsidRPr="001B650C" w:rsidRDefault="00474B1E" w:rsidP="00834473">
            <w:pPr>
              <w:rPr>
                <w:rFonts w:ascii="仿宋_GB2312" w:eastAsia="仿宋_GB2312" w:hAnsi="仿宋_GB2312"/>
                <w:szCs w:val="21"/>
              </w:rPr>
            </w:pPr>
            <w:r w:rsidRPr="00B46859">
              <w:rPr>
                <w:rFonts w:ascii="仿宋_GB2312" w:eastAsia="仿宋_GB2312" w:hAnsi="仿宋_GB2312" w:hint="eastAsia"/>
                <w:szCs w:val="21"/>
              </w:rPr>
              <w:t>具备文件威胁鉴定模块</w:t>
            </w:r>
            <w:r w:rsidRPr="00B46859">
              <w:rPr>
                <w:rFonts w:ascii="仿宋_GB2312" w:eastAsia="仿宋_GB2312" w:hAnsi="仿宋_GB2312"/>
                <w:szCs w:val="21"/>
              </w:rPr>
              <w:t>,</w:t>
            </w:r>
            <w:r w:rsidRPr="00B46859">
              <w:rPr>
                <w:rFonts w:ascii="仿宋_GB2312" w:eastAsia="仿宋_GB2312" w:hAnsi="仿宋_GB2312" w:hint="eastAsia"/>
                <w:szCs w:val="21"/>
              </w:rPr>
              <w:t>集成静态文件检测引擎和智能分析检测引擎，</w:t>
            </w:r>
            <w:r w:rsidRPr="00B46859">
              <w:rPr>
                <w:rFonts w:ascii="仿宋_GB2312" w:eastAsia="仿宋_GB2312" w:hAnsi="仿宋_GB2312"/>
                <w:szCs w:val="21"/>
              </w:rPr>
              <w:t>有效识别流量与邮件中的恶意文件</w:t>
            </w:r>
            <w:r w:rsidRPr="00B46859">
              <w:rPr>
                <w:rFonts w:ascii="仿宋_GB2312" w:eastAsia="仿宋_GB2312" w:hAnsi="仿宋_GB2312" w:hint="eastAsia"/>
                <w:szCs w:val="21"/>
              </w:rPr>
              <w:t>并生成文件威胁分析报告</w:t>
            </w:r>
          </w:p>
        </w:tc>
      </w:tr>
      <w:tr w:rsidR="00474B1E" w:rsidRPr="00137906" w14:paraId="3820591B" w14:textId="77777777" w:rsidTr="00070024">
        <w:trPr>
          <w:jc w:val="center"/>
        </w:trPr>
        <w:tc>
          <w:tcPr>
            <w:tcW w:w="433" w:type="pct"/>
            <w:vMerge/>
            <w:vAlign w:val="center"/>
          </w:tcPr>
          <w:p w14:paraId="3F795343" w14:textId="77777777" w:rsidR="00474B1E" w:rsidRPr="001B650C" w:rsidRDefault="00474B1E" w:rsidP="00834473">
            <w:pPr>
              <w:rPr>
                <w:rFonts w:ascii="仿宋_GB2312" w:eastAsia="仿宋_GB2312" w:hAnsi="仿宋_GB2312"/>
                <w:szCs w:val="21"/>
              </w:rPr>
            </w:pPr>
          </w:p>
        </w:tc>
        <w:tc>
          <w:tcPr>
            <w:tcW w:w="785" w:type="pct"/>
            <w:vMerge/>
            <w:vAlign w:val="center"/>
          </w:tcPr>
          <w:p w14:paraId="2C7C0FE7" w14:textId="77777777" w:rsidR="00474B1E" w:rsidRPr="001B650C" w:rsidRDefault="00474B1E" w:rsidP="00834473">
            <w:pPr>
              <w:rPr>
                <w:rFonts w:ascii="仿宋_GB2312" w:eastAsia="仿宋_GB2312" w:hAnsi="仿宋_GB2312"/>
                <w:szCs w:val="21"/>
              </w:rPr>
            </w:pPr>
          </w:p>
        </w:tc>
        <w:tc>
          <w:tcPr>
            <w:tcW w:w="3782" w:type="pct"/>
            <w:tcBorders>
              <w:bottom w:val="single" w:sz="4" w:space="0" w:color="auto"/>
            </w:tcBorders>
            <w:vAlign w:val="center"/>
          </w:tcPr>
          <w:p w14:paraId="2E7ACD3D" w14:textId="334FA237" w:rsidR="00474B1E" w:rsidRPr="001B650C" w:rsidRDefault="00474B1E" w:rsidP="00834473">
            <w:pPr>
              <w:rPr>
                <w:rFonts w:ascii="仿宋_GB2312" w:eastAsia="仿宋_GB2312" w:hAnsi="仿宋_GB2312"/>
                <w:szCs w:val="21"/>
              </w:rPr>
            </w:pPr>
            <w:r w:rsidRPr="001B650C">
              <w:rPr>
                <w:rFonts w:ascii="仿宋_GB2312" w:eastAsia="仿宋_GB2312" w:hAnsi="仿宋_GB2312" w:hint="eastAsia"/>
                <w:szCs w:val="21"/>
              </w:rPr>
              <w:t>支持发现主机发送可疑附件的邮件行为、伪造发件人发送邮件、发送钓鱼网站邮件和垃圾邮件等行为；支持对恶意邮件详情分析，包含收件人账号、发件人账号、附件名称、病毒名称、恶意链接名称等。</w:t>
            </w:r>
          </w:p>
        </w:tc>
      </w:tr>
      <w:tr w:rsidR="00474B1E" w:rsidRPr="00137906" w14:paraId="0E06C979" w14:textId="77777777" w:rsidTr="00070024">
        <w:trPr>
          <w:jc w:val="center"/>
        </w:trPr>
        <w:tc>
          <w:tcPr>
            <w:tcW w:w="433" w:type="pct"/>
            <w:vMerge/>
            <w:vAlign w:val="center"/>
          </w:tcPr>
          <w:p w14:paraId="4C072046" w14:textId="77777777" w:rsidR="00474B1E" w:rsidRPr="001B650C" w:rsidRDefault="00474B1E" w:rsidP="00834473">
            <w:pPr>
              <w:rPr>
                <w:rFonts w:ascii="仿宋_GB2312" w:eastAsia="仿宋_GB2312" w:hAnsi="仿宋_GB2312"/>
                <w:szCs w:val="21"/>
              </w:rPr>
            </w:pPr>
          </w:p>
        </w:tc>
        <w:tc>
          <w:tcPr>
            <w:tcW w:w="785" w:type="pct"/>
            <w:vMerge w:val="restart"/>
            <w:vAlign w:val="center"/>
          </w:tcPr>
          <w:p w14:paraId="486DF180" w14:textId="2D76B5AD" w:rsidR="00474B1E" w:rsidRPr="001B650C" w:rsidRDefault="00177534" w:rsidP="00834473">
            <w:pPr>
              <w:rPr>
                <w:rFonts w:ascii="仿宋_GB2312" w:eastAsia="仿宋_GB2312" w:hAnsi="仿宋_GB2312"/>
                <w:szCs w:val="21"/>
              </w:rPr>
            </w:pPr>
            <w:r w:rsidRPr="00137906">
              <w:rPr>
                <w:rFonts w:ascii="仿宋_GB2312" w:eastAsia="仿宋_GB2312" w:hAnsi="仿宋_GB2312" w:hint="eastAsia"/>
                <w:szCs w:val="21"/>
              </w:rPr>
              <w:t>仪表盘</w:t>
            </w:r>
          </w:p>
        </w:tc>
        <w:tc>
          <w:tcPr>
            <w:tcW w:w="3782" w:type="pct"/>
            <w:tcBorders>
              <w:bottom w:val="single" w:sz="4" w:space="0" w:color="auto"/>
            </w:tcBorders>
            <w:vAlign w:val="center"/>
          </w:tcPr>
          <w:p w14:paraId="3CC91DBA" w14:textId="77777777" w:rsidR="00177534" w:rsidRPr="00137906" w:rsidRDefault="00177534" w:rsidP="00177534">
            <w:pPr>
              <w:rPr>
                <w:rFonts w:ascii="仿宋_GB2312" w:eastAsia="仿宋_GB2312" w:hAnsi="仿宋_GB2312"/>
                <w:szCs w:val="21"/>
              </w:rPr>
            </w:pPr>
            <w:r w:rsidRPr="00137906">
              <w:rPr>
                <w:rFonts w:ascii="仿宋_GB2312" w:eastAsia="仿宋_GB2312" w:hAnsi="仿宋_GB2312" w:hint="eastAsia"/>
                <w:szCs w:val="21"/>
              </w:rPr>
              <w:t>支持可视化图表类型</w:t>
            </w:r>
            <w:r w:rsidRPr="00137906">
              <w:rPr>
                <w:rFonts w:ascii="仿宋_GB2312" w:eastAsia="仿宋_GB2312" w:hAnsi="仿宋_GB2312"/>
                <w:szCs w:val="21"/>
              </w:rPr>
              <w:t>&gt;=15</w:t>
            </w:r>
            <w:r w:rsidRPr="00137906">
              <w:rPr>
                <w:rFonts w:ascii="仿宋_GB2312" w:eastAsia="仿宋_GB2312" w:hAnsi="仿宋_GB2312" w:hint="eastAsia"/>
                <w:szCs w:val="21"/>
              </w:rPr>
              <w:t>种，包括但不限于时序图、饼图、柱状图等；</w:t>
            </w:r>
          </w:p>
          <w:p w14:paraId="3CD68DB2" w14:textId="5ABA32CF" w:rsidR="00474B1E" w:rsidRPr="00137906" w:rsidRDefault="00177534" w:rsidP="00834473">
            <w:pPr>
              <w:rPr>
                <w:rFonts w:ascii="仿宋_GB2312" w:eastAsia="仿宋_GB2312" w:hAnsi="仿宋_GB2312"/>
                <w:szCs w:val="21"/>
              </w:rPr>
            </w:pPr>
            <w:r w:rsidRPr="00137906">
              <w:rPr>
                <w:rFonts w:ascii="仿宋_GB2312" w:eastAsia="仿宋_GB2312" w:hAnsi="仿宋_GB2312" w:hint="eastAsia"/>
                <w:szCs w:val="21"/>
              </w:rPr>
              <w:t>可视化图表可通过拖拽配置组装成仪表盘，仪表盘不少于</w:t>
            </w:r>
            <w:r w:rsidRPr="00137906">
              <w:rPr>
                <w:rFonts w:ascii="仿宋_GB2312" w:eastAsia="仿宋_GB2312" w:hAnsi="仿宋_GB2312"/>
                <w:szCs w:val="21"/>
              </w:rPr>
              <w:t>7</w:t>
            </w:r>
            <w:r w:rsidRPr="00137906">
              <w:rPr>
                <w:rFonts w:ascii="仿宋_GB2312" w:eastAsia="仿宋_GB2312" w:hAnsi="仿宋_GB2312" w:hint="eastAsia"/>
                <w:szCs w:val="21"/>
              </w:rPr>
              <w:t>种布局类型，每张仪表盘可包含</w:t>
            </w:r>
            <w:r w:rsidRPr="00137906">
              <w:rPr>
                <w:rFonts w:ascii="仿宋_GB2312" w:eastAsia="仿宋_GB2312" w:hAnsi="仿宋_GB2312"/>
                <w:szCs w:val="21"/>
              </w:rPr>
              <w:t>&gt;=50</w:t>
            </w:r>
            <w:r w:rsidRPr="00137906">
              <w:rPr>
                <w:rFonts w:ascii="仿宋_GB2312" w:eastAsia="仿宋_GB2312" w:hAnsi="仿宋_GB2312" w:hint="eastAsia"/>
                <w:szCs w:val="21"/>
              </w:rPr>
              <w:t>个可视化图表；</w:t>
            </w:r>
          </w:p>
        </w:tc>
      </w:tr>
      <w:tr w:rsidR="00474B1E" w:rsidRPr="00137906" w14:paraId="05137218" w14:textId="77777777" w:rsidTr="00070024">
        <w:trPr>
          <w:jc w:val="center"/>
        </w:trPr>
        <w:tc>
          <w:tcPr>
            <w:tcW w:w="433" w:type="pct"/>
            <w:vMerge/>
            <w:vAlign w:val="center"/>
          </w:tcPr>
          <w:p w14:paraId="356BD856" w14:textId="77777777" w:rsidR="00474B1E" w:rsidRPr="001B650C" w:rsidRDefault="00474B1E" w:rsidP="00834473">
            <w:pPr>
              <w:rPr>
                <w:rFonts w:ascii="仿宋_GB2312" w:eastAsia="仿宋_GB2312" w:hAnsi="仿宋_GB2312"/>
                <w:szCs w:val="21"/>
              </w:rPr>
            </w:pPr>
          </w:p>
        </w:tc>
        <w:tc>
          <w:tcPr>
            <w:tcW w:w="785" w:type="pct"/>
            <w:vMerge/>
            <w:vAlign w:val="center"/>
          </w:tcPr>
          <w:p w14:paraId="0557299F" w14:textId="77777777" w:rsidR="00474B1E" w:rsidRPr="001B650C" w:rsidRDefault="00474B1E" w:rsidP="00834473">
            <w:pPr>
              <w:rPr>
                <w:rFonts w:ascii="仿宋_GB2312" w:eastAsia="仿宋_GB2312" w:hAnsi="仿宋_GB2312"/>
                <w:szCs w:val="21"/>
              </w:rPr>
            </w:pPr>
          </w:p>
        </w:tc>
        <w:tc>
          <w:tcPr>
            <w:tcW w:w="3782" w:type="pct"/>
            <w:vAlign w:val="center"/>
          </w:tcPr>
          <w:p w14:paraId="7BE46C16" w14:textId="3EBD9C8E" w:rsidR="00474B1E" w:rsidRPr="001B650C" w:rsidRDefault="00177534" w:rsidP="00834473">
            <w:pPr>
              <w:rPr>
                <w:rFonts w:ascii="仿宋_GB2312" w:eastAsia="仿宋_GB2312" w:hAnsi="仿宋_GB2312"/>
                <w:szCs w:val="21"/>
              </w:rPr>
            </w:pPr>
            <w:r w:rsidRPr="00137906">
              <w:rPr>
                <w:rFonts w:ascii="仿宋_GB2312" w:eastAsia="仿宋_GB2312" w:hAnsi="仿宋_GB2312" w:hint="eastAsia"/>
                <w:szCs w:val="21"/>
              </w:rPr>
              <w:t>可视化图表支持导出</w:t>
            </w:r>
            <w:r w:rsidRPr="00137906">
              <w:rPr>
                <w:rFonts w:ascii="仿宋_GB2312" w:eastAsia="仿宋_GB2312" w:hAnsi="仿宋_GB2312"/>
                <w:szCs w:val="21"/>
              </w:rPr>
              <w:t>WORD</w:t>
            </w:r>
            <w:r w:rsidRPr="00137906">
              <w:rPr>
                <w:rFonts w:ascii="仿宋_GB2312" w:eastAsia="仿宋_GB2312" w:hAnsi="仿宋_GB2312" w:hint="eastAsia"/>
                <w:szCs w:val="21"/>
              </w:rPr>
              <w:t>、</w:t>
            </w:r>
            <w:r w:rsidRPr="00137906">
              <w:rPr>
                <w:rFonts w:ascii="仿宋_GB2312" w:eastAsia="仿宋_GB2312" w:hAnsi="仿宋_GB2312"/>
                <w:szCs w:val="21"/>
              </w:rPr>
              <w:t>PDF</w:t>
            </w:r>
            <w:r w:rsidRPr="00137906">
              <w:rPr>
                <w:rFonts w:ascii="仿宋_GB2312" w:eastAsia="仿宋_GB2312" w:hAnsi="仿宋_GB2312" w:hint="eastAsia"/>
                <w:szCs w:val="21"/>
              </w:rPr>
              <w:t>；</w:t>
            </w:r>
          </w:p>
        </w:tc>
      </w:tr>
      <w:tr w:rsidR="00474B1E" w:rsidRPr="00137906" w14:paraId="4CFA6FAA" w14:textId="77777777" w:rsidTr="00070024">
        <w:trPr>
          <w:jc w:val="center"/>
        </w:trPr>
        <w:tc>
          <w:tcPr>
            <w:tcW w:w="433" w:type="pct"/>
            <w:vMerge/>
            <w:vAlign w:val="center"/>
          </w:tcPr>
          <w:p w14:paraId="560CBDFC" w14:textId="77777777" w:rsidR="00474B1E" w:rsidRPr="001B650C" w:rsidRDefault="00474B1E" w:rsidP="00834473">
            <w:pPr>
              <w:rPr>
                <w:rFonts w:ascii="仿宋_GB2312" w:eastAsia="仿宋_GB2312" w:hAnsi="仿宋_GB2312"/>
                <w:szCs w:val="21"/>
              </w:rPr>
            </w:pPr>
          </w:p>
        </w:tc>
        <w:tc>
          <w:tcPr>
            <w:tcW w:w="785" w:type="pct"/>
            <w:vAlign w:val="center"/>
          </w:tcPr>
          <w:p w14:paraId="41E16063" w14:textId="7FDAC861" w:rsidR="00474B1E" w:rsidRPr="001B650C" w:rsidRDefault="00177534" w:rsidP="00834473">
            <w:pPr>
              <w:rPr>
                <w:rFonts w:ascii="仿宋_GB2312" w:eastAsia="仿宋_GB2312" w:hAnsi="仿宋_GB2312"/>
                <w:szCs w:val="21"/>
              </w:rPr>
            </w:pPr>
            <w:r w:rsidRPr="00137906">
              <w:rPr>
                <w:rFonts w:ascii="仿宋_GB2312" w:eastAsia="仿宋_GB2312" w:hAnsi="仿宋_GB2312" w:hint="eastAsia"/>
                <w:szCs w:val="21"/>
              </w:rPr>
              <w:t>安全事件检测</w:t>
            </w:r>
          </w:p>
        </w:tc>
        <w:tc>
          <w:tcPr>
            <w:tcW w:w="3782" w:type="pct"/>
            <w:vAlign w:val="center"/>
          </w:tcPr>
          <w:p w14:paraId="7E3B88C2" w14:textId="75A61C0A" w:rsidR="00474B1E" w:rsidRPr="001B650C" w:rsidRDefault="00177534" w:rsidP="00834473">
            <w:pPr>
              <w:rPr>
                <w:rFonts w:ascii="仿宋_GB2312" w:eastAsia="仿宋_GB2312" w:hAnsi="仿宋_GB2312"/>
                <w:szCs w:val="21"/>
              </w:rPr>
            </w:pPr>
            <w:r w:rsidRPr="00137906">
              <w:rPr>
                <w:rFonts w:ascii="仿宋_GB2312" w:eastAsia="仿宋_GB2312" w:hAnsi="仿宋_GB2312" w:hint="eastAsia"/>
                <w:szCs w:val="21"/>
              </w:rPr>
              <w:t>★基于内置安全模型，实现如下安全事件与场景的检测：</w:t>
            </w:r>
            <w:r w:rsidRPr="00137906">
              <w:rPr>
                <w:rFonts w:ascii="仿宋_GB2312" w:eastAsia="仿宋_GB2312" w:hAnsi="仿宋_GB2312"/>
                <w:szCs w:val="21"/>
              </w:rPr>
              <w:t xml:space="preserve"> </w:t>
            </w:r>
            <w:proofErr w:type="gramStart"/>
            <w:r w:rsidRPr="00137906">
              <w:rPr>
                <w:rFonts w:ascii="仿宋_GB2312" w:eastAsia="仿宋_GB2312" w:hAnsi="仿宋_GB2312" w:hint="eastAsia"/>
                <w:szCs w:val="21"/>
              </w:rPr>
              <w:t>拖库行为</w:t>
            </w:r>
            <w:proofErr w:type="gramEnd"/>
            <w:r w:rsidRPr="00137906">
              <w:rPr>
                <w:rFonts w:ascii="仿宋_GB2312" w:eastAsia="仿宋_GB2312" w:hAnsi="仿宋_GB2312" w:hint="eastAsia"/>
                <w:szCs w:val="21"/>
              </w:rPr>
              <w:t>、</w:t>
            </w:r>
            <w:r w:rsidRPr="00137906">
              <w:rPr>
                <w:rFonts w:ascii="仿宋_GB2312" w:eastAsia="仿宋_GB2312" w:hAnsi="仿宋_GB2312"/>
                <w:szCs w:val="21"/>
              </w:rPr>
              <w:t>0day</w:t>
            </w:r>
            <w:r w:rsidRPr="00137906">
              <w:rPr>
                <w:rFonts w:ascii="仿宋_GB2312" w:eastAsia="仿宋_GB2312" w:hAnsi="仿宋_GB2312" w:hint="eastAsia"/>
                <w:szCs w:val="21"/>
              </w:rPr>
              <w:t>攻击行为、弱口令、暴力破解、</w:t>
            </w:r>
            <w:r w:rsidRPr="00137906">
              <w:rPr>
                <w:rFonts w:ascii="仿宋_GB2312" w:eastAsia="仿宋_GB2312" w:hAnsi="仿宋_GB2312"/>
                <w:szCs w:val="21"/>
              </w:rPr>
              <w:t>Web</w:t>
            </w:r>
            <w:r w:rsidRPr="00137906">
              <w:rPr>
                <w:rFonts w:ascii="仿宋_GB2312" w:eastAsia="仿宋_GB2312" w:hAnsi="仿宋_GB2312" w:hint="eastAsia"/>
                <w:szCs w:val="21"/>
              </w:rPr>
              <w:t>攻击行为、邮件攻击行为、文件威胁、木马回连、</w:t>
            </w:r>
            <w:proofErr w:type="spellStart"/>
            <w:r w:rsidRPr="00137906">
              <w:rPr>
                <w:rFonts w:ascii="仿宋_GB2312" w:eastAsia="仿宋_GB2312" w:hAnsi="仿宋_GB2312"/>
                <w:szCs w:val="21"/>
              </w:rPr>
              <w:t>DoS</w:t>
            </w:r>
            <w:proofErr w:type="spellEnd"/>
            <w:r w:rsidRPr="00137906">
              <w:rPr>
                <w:rFonts w:ascii="仿宋_GB2312" w:eastAsia="仿宋_GB2312" w:hAnsi="仿宋_GB2312" w:hint="eastAsia"/>
                <w:szCs w:val="21"/>
              </w:rPr>
              <w:t>攻击、</w:t>
            </w:r>
            <w:r w:rsidRPr="00137906">
              <w:rPr>
                <w:rFonts w:ascii="仿宋_GB2312" w:eastAsia="仿宋_GB2312" w:hAnsi="仿宋_GB2312"/>
                <w:szCs w:val="21"/>
              </w:rPr>
              <w:t>SMB</w:t>
            </w:r>
            <w:r w:rsidRPr="00137906">
              <w:rPr>
                <w:rFonts w:ascii="仿宋_GB2312" w:eastAsia="仿宋_GB2312" w:hAnsi="仿宋_GB2312" w:hint="eastAsia"/>
                <w:szCs w:val="21"/>
              </w:rPr>
              <w:t>行为、违规登录行为、</w:t>
            </w:r>
            <w:proofErr w:type="gramStart"/>
            <w:r w:rsidRPr="00137906">
              <w:rPr>
                <w:rFonts w:ascii="仿宋_GB2312" w:eastAsia="仿宋_GB2312" w:hAnsi="仿宋_GB2312" w:hint="eastAsia"/>
                <w:szCs w:val="21"/>
              </w:rPr>
              <w:t>黑产黑</w:t>
            </w:r>
            <w:proofErr w:type="gramEnd"/>
            <w:r w:rsidRPr="00137906">
              <w:rPr>
                <w:rFonts w:ascii="仿宋_GB2312" w:eastAsia="仿宋_GB2312" w:hAnsi="仿宋_GB2312" w:hint="eastAsia"/>
                <w:szCs w:val="21"/>
              </w:rPr>
              <w:t>链、隐蔽信道通信、</w:t>
            </w:r>
            <w:r w:rsidRPr="00137906">
              <w:rPr>
                <w:rFonts w:ascii="仿宋_GB2312" w:eastAsia="仿宋_GB2312" w:hAnsi="仿宋_GB2312"/>
                <w:szCs w:val="21"/>
              </w:rPr>
              <w:t>FTP</w:t>
            </w:r>
            <w:r w:rsidRPr="00137906">
              <w:rPr>
                <w:rFonts w:ascii="仿宋_GB2312" w:eastAsia="仿宋_GB2312" w:hAnsi="仿宋_GB2312" w:hint="eastAsia"/>
                <w:szCs w:val="21"/>
              </w:rPr>
              <w:t>异常行为、恶意</w:t>
            </w:r>
            <w:r w:rsidRPr="00137906">
              <w:rPr>
                <w:rFonts w:ascii="仿宋_GB2312" w:eastAsia="仿宋_GB2312" w:hAnsi="仿宋_GB2312"/>
                <w:szCs w:val="21"/>
              </w:rPr>
              <w:t>DNS</w:t>
            </w:r>
            <w:r w:rsidRPr="00137906">
              <w:rPr>
                <w:rFonts w:ascii="仿宋_GB2312" w:eastAsia="仿宋_GB2312" w:hAnsi="仿宋_GB2312" w:hint="eastAsia"/>
                <w:szCs w:val="21"/>
              </w:rPr>
              <w:t>通讯</w:t>
            </w:r>
            <w:r w:rsidRPr="00137906">
              <w:rPr>
                <w:rFonts w:ascii="仿宋_GB2312" w:eastAsia="仿宋_GB2312" w:hAnsi="仿宋_GB2312"/>
                <w:szCs w:val="21"/>
              </w:rPr>
              <w:t xml:space="preserve"> </w:t>
            </w:r>
            <w:r w:rsidRPr="00137906">
              <w:rPr>
                <w:rFonts w:ascii="仿宋_GB2312" w:eastAsia="仿宋_GB2312" w:hAnsi="仿宋_GB2312" w:hint="eastAsia"/>
                <w:szCs w:val="21"/>
              </w:rPr>
              <w:t>、设备性能异常等。（要求提供截图并加盖公章）</w:t>
            </w:r>
          </w:p>
        </w:tc>
      </w:tr>
      <w:tr w:rsidR="00474B1E" w:rsidRPr="00137906" w14:paraId="6E92CD82" w14:textId="77777777" w:rsidTr="00070024">
        <w:trPr>
          <w:jc w:val="center"/>
        </w:trPr>
        <w:tc>
          <w:tcPr>
            <w:tcW w:w="433" w:type="pct"/>
            <w:vMerge/>
            <w:vAlign w:val="center"/>
          </w:tcPr>
          <w:p w14:paraId="3E9AA9E5" w14:textId="77777777" w:rsidR="00474B1E" w:rsidRPr="001B650C" w:rsidRDefault="00474B1E" w:rsidP="00834473">
            <w:pPr>
              <w:rPr>
                <w:rFonts w:ascii="仿宋_GB2312" w:eastAsia="仿宋_GB2312" w:hAnsi="仿宋_GB2312"/>
                <w:szCs w:val="21"/>
              </w:rPr>
            </w:pPr>
          </w:p>
        </w:tc>
        <w:tc>
          <w:tcPr>
            <w:tcW w:w="785" w:type="pct"/>
            <w:vMerge w:val="restart"/>
            <w:vAlign w:val="center"/>
          </w:tcPr>
          <w:p w14:paraId="4E748790" w14:textId="7F0485DA" w:rsidR="00474B1E" w:rsidRPr="001B650C" w:rsidRDefault="00177534" w:rsidP="00834473">
            <w:pPr>
              <w:rPr>
                <w:rFonts w:ascii="仿宋_GB2312" w:eastAsia="仿宋_GB2312" w:hAnsi="仿宋_GB2312"/>
                <w:szCs w:val="21"/>
              </w:rPr>
            </w:pPr>
            <w:r w:rsidRPr="00137906">
              <w:rPr>
                <w:rFonts w:ascii="仿宋_GB2312" w:eastAsia="仿宋_GB2312" w:hAnsi="仿宋_GB2312" w:hint="eastAsia"/>
                <w:szCs w:val="21"/>
              </w:rPr>
              <w:t>全流量审计与潜伏型攻击检测</w:t>
            </w:r>
          </w:p>
        </w:tc>
        <w:tc>
          <w:tcPr>
            <w:tcW w:w="3782" w:type="pct"/>
            <w:vAlign w:val="center"/>
          </w:tcPr>
          <w:p w14:paraId="18EBDD3C" w14:textId="77777777" w:rsidR="00177534" w:rsidRPr="00137906" w:rsidRDefault="00177534" w:rsidP="00137906">
            <w:pPr>
              <w:rPr>
                <w:rFonts w:ascii="仿宋_GB2312" w:eastAsia="仿宋_GB2312" w:hAnsi="仿宋_GB2312"/>
                <w:szCs w:val="21"/>
              </w:rPr>
            </w:pPr>
            <w:r w:rsidRPr="00137906">
              <w:rPr>
                <w:rFonts w:ascii="仿宋_GB2312" w:eastAsia="仿宋_GB2312" w:hAnsi="仿宋_GB2312" w:hint="eastAsia"/>
                <w:szCs w:val="21"/>
              </w:rPr>
              <w:t>支持全流量审计，包含</w:t>
            </w:r>
            <w:r w:rsidRPr="00137906">
              <w:rPr>
                <w:rFonts w:ascii="仿宋_GB2312" w:eastAsia="仿宋_GB2312" w:hAnsi="仿宋_GB2312"/>
                <w:szCs w:val="21"/>
              </w:rPr>
              <w:t>网络第2</w:t>
            </w:r>
            <w:r w:rsidRPr="00137906">
              <w:rPr>
                <w:rFonts w:ascii="仿宋_GB2312" w:eastAsia="仿宋_GB2312" w:hAnsi="仿宋_GB2312" w:hint="eastAsia"/>
                <w:szCs w:val="21"/>
              </w:rPr>
              <w:t>-</w:t>
            </w:r>
            <w:r w:rsidRPr="00137906">
              <w:rPr>
                <w:rFonts w:ascii="仿宋_GB2312" w:eastAsia="仿宋_GB2312" w:hAnsi="仿宋_GB2312"/>
                <w:szCs w:val="21"/>
              </w:rPr>
              <w:t>7层数据流量</w:t>
            </w:r>
            <w:r w:rsidRPr="00137906">
              <w:rPr>
                <w:rFonts w:ascii="仿宋_GB2312" w:eastAsia="仿宋_GB2312" w:hAnsi="仿宋_GB2312" w:hint="eastAsia"/>
                <w:szCs w:val="21"/>
              </w:rPr>
              <w:t>；</w:t>
            </w:r>
            <w:r w:rsidRPr="00137906">
              <w:rPr>
                <w:rFonts w:ascii="仿宋_GB2312" w:eastAsia="仿宋_GB2312" w:hAnsi="仿宋_GB2312"/>
                <w:szCs w:val="21"/>
              </w:rPr>
              <w:t xml:space="preserve"> </w:t>
            </w:r>
          </w:p>
          <w:p w14:paraId="2B92FC39" w14:textId="77777777" w:rsidR="00177534" w:rsidRPr="00137906" w:rsidRDefault="00177534" w:rsidP="00137906">
            <w:pPr>
              <w:rPr>
                <w:rFonts w:ascii="仿宋_GB2312" w:eastAsia="仿宋_GB2312" w:hAnsi="仿宋_GB2312"/>
                <w:szCs w:val="21"/>
              </w:rPr>
            </w:pPr>
            <w:r w:rsidRPr="00137906">
              <w:rPr>
                <w:rFonts w:ascii="仿宋_GB2312" w:eastAsia="仿宋_GB2312" w:hAnsi="仿宋_GB2312"/>
                <w:szCs w:val="21"/>
              </w:rPr>
              <w:t>实现对关键字、数据来源等的自定义，通过内容深度匹配流量中的敏感信息，并对敏感信息快速定位，实现对敏感信息访问行为的有效监测</w:t>
            </w:r>
            <w:r w:rsidRPr="00137906">
              <w:rPr>
                <w:rFonts w:ascii="仿宋_GB2312" w:eastAsia="仿宋_GB2312" w:hAnsi="仿宋_GB2312" w:hint="eastAsia"/>
                <w:szCs w:val="21"/>
              </w:rPr>
              <w:t>；</w:t>
            </w:r>
          </w:p>
          <w:p w14:paraId="67818331" w14:textId="5A617CFE" w:rsidR="00474B1E" w:rsidRPr="00137906" w:rsidRDefault="00177534" w:rsidP="00137906">
            <w:pPr>
              <w:rPr>
                <w:rFonts w:ascii="仿宋_GB2312" w:eastAsia="仿宋_GB2312" w:hAnsi="仿宋_GB2312"/>
                <w:szCs w:val="21"/>
              </w:rPr>
            </w:pPr>
            <w:r w:rsidRPr="00137906">
              <w:rPr>
                <w:rFonts w:ascii="仿宋_GB2312" w:eastAsia="仿宋_GB2312" w:hAnsi="仿宋_GB2312" w:hint="eastAsia"/>
                <w:szCs w:val="21"/>
              </w:rPr>
              <w:t>识别网络中WEB、</w:t>
            </w:r>
            <w:r w:rsidRPr="00137906">
              <w:rPr>
                <w:rFonts w:ascii="仿宋_GB2312" w:eastAsia="仿宋_GB2312" w:hAnsi="仿宋_GB2312"/>
                <w:szCs w:val="21"/>
              </w:rPr>
              <w:t>QQ</w:t>
            </w:r>
            <w:r w:rsidRPr="00137906">
              <w:rPr>
                <w:rFonts w:ascii="仿宋_GB2312" w:eastAsia="仿宋_GB2312" w:hAnsi="仿宋_GB2312" w:hint="eastAsia"/>
                <w:szCs w:val="21"/>
              </w:rPr>
              <w:t>、</w:t>
            </w:r>
            <w:r w:rsidRPr="00137906">
              <w:rPr>
                <w:rFonts w:ascii="仿宋_GB2312" w:eastAsia="仿宋_GB2312" w:hAnsi="仿宋_GB2312"/>
                <w:szCs w:val="21"/>
              </w:rPr>
              <w:t>迅雷</w:t>
            </w:r>
            <w:r w:rsidRPr="00137906">
              <w:rPr>
                <w:rFonts w:ascii="仿宋_GB2312" w:eastAsia="仿宋_GB2312" w:hAnsi="仿宋_GB2312" w:hint="eastAsia"/>
                <w:szCs w:val="21"/>
              </w:rPr>
              <w:t>等各种应用的</w:t>
            </w:r>
            <w:r w:rsidRPr="00137906">
              <w:rPr>
                <w:rFonts w:ascii="仿宋_GB2312" w:eastAsia="仿宋_GB2312" w:hAnsi="仿宋_GB2312"/>
                <w:szCs w:val="21"/>
              </w:rPr>
              <w:t>登录行为，提取登录</w:t>
            </w:r>
            <w:r w:rsidRPr="00137906">
              <w:rPr>
                <w:rFonts w:ascii="仿宋_GB2312" w:eastAsia="仿宋_GB2312" w:hAnsi="仿宋_GB2312" w:hint="eastAsia"/>
                <w:szCs w:val="21"/>
              </w:rPr>
              <w:t>IP、登录</w:t>
            </w:r>
            <w:r w:rsidRPr="00137906">
              <w:rPr>
                <w:rFonts w:ascii="仿宋_GB2312" w:eastAsia="仿宋_GB2312" w:hAnsi="仿宋_GB2312"/>
                <w:szCs w:val="21"/>
              </w:rPr>
              <w:t>账户</w:t>
            </w:r>
            <w:r w:rsidRPr="00137906">
              <w:rPr>
                <w:rFonts w:ascii="仿宋_GB2312" w:eastAsia="仿宋_GB2312" w:hAnsi="仿宋_GB2312" w:hint="eastAsia"/>
                <w:szCs w:val="21"/>
              </w:rPr>
              <w:t>、</w:t>
            </w:r>
            <w:r w:rsidRPr="00137906">
              <w:rPr>
                <w:rFonts w:ascii="仿宋_GB2312" w:eastAsia="仿宋_GB2312" w:hAnsi="仿宋_GB2312"/>
                <w:szCs w:val="21"/>
              </w:rPr>
              <w:t>登录网站域名等登录</w:t>
            </w:r>
            <w:r w:rsidRPr="00137906">
              <w:rPr>
                <w:rFonts w:ascii="仿宋_GB2312" w:eastAsia="仿宋_GB2312" w:hAnsi="仿宋_GB2312" w:hint="eastAsia"/>
                <w:szCs w:val="21"/>
              </w:rPr>
              <w:t>信息。</w:t>
            </w:r>
          </w:p>
        </w:tc>
      </w:tr>
      <w:tr w:rsidR="00474B1E" w:rsidRPr="00137906" w14:paraId="5881319D" w14:textId="77777777" w:rsidTr="00070024">
        <w:trPr>
          <w:jc w:val="center"/>
        </w:trPr>
        <w:tc>
          <w:tcPr>
            <w:tcW w:w="433" w:type="pct"/>
            <w:vMerge/>
            <w:vAlign w:val="center"/>
          </w:tcPr>
          <w:p w14:paraId="10E2E4D9" w14:textId="77777777" w:rsidR="00474B1E" w:rsidRPr="001B650C" w:rsidRDefault="00474B1E" w:rsidP="00834473">
            <w:pPr>
              <w:rPr>
                <w:rFonts w:ascii="仿宋_GB2312" w:eastAsia="仿宋_GB2312" w:hAnsi="仿宋_GB2312"/>
                <w:szCs w:val="21"/>
              </w:rPr>
            </w:pPr>
          </w:p>
        </w:tc>
        <w:tc>
          <w:tcPr>
            <w:tcW w:w="785" w:type="pct"/>
            <w:vMerge/>
            <w:vAlign w:val="center"/>
          </w:tcPr>
          <w:p w14:paraId="6B720C9B" w14:textId="77777777" w:rsidR="00474B1E" w:rsidRPr="001B650C" w:rsidRDefault="00474B1E" w:rsidP="00834473">
            <w:pPr>
              <w:rPr>
                <w:rFonts w:ascii="仿宋_GB2312" w:eastAsia="仿宋_GB2312" w:hAnsi="仿宋_GB2312"/>
                <w:szCs w:val="21"/>
              </w:rPr>
            </w:pPr>
          </w:p>
        </w:tc>
        <w:tc>
          <w:tcPr>
            <w:tcW w:w="3782" w:type="pct"/>
            <w:vAlign w:val="center"/>
          </w:tcPr>
          <w:p w14:paraId="26FFDD19" w14:textId="77777777" w:rsidR="00177534" w:rsidRPr="00137906" w:rsidRDefault="00177534" w:rsidP="00137906">
            <w:pPr>
              <w:rPr>
                <w:rFonts w:ascii="仿宋_GB2312" w:eastAsia="仿宋_GB2312" w:hAnsi="仿宋_GB2312"/>
                <w:szCs w:val="21"/>
              </w:rPr>
            </w:pPr>
            <w:r w:rsidRPr="00137906">
              <w:rPr>
                <w:rFonts w:ascii="仿宋_GB2312" w:eastAsia="仿宋_GB2312" w:hAnsi="仿宋_GB2312" w:hint="eastAsia"/>
                <w:szCs w:val="21"/>
              </w:rPr>
              <w:t>★</w:t>
            </w:r>
            <w:r w:rsidRPr="00137906">
              <w:rPr>
                <w:rFonts w:ascii="仿宋_GB2312" w:eastAsia="仿宋_GB2312" w:hAnsi="仿宋_GB2312"/>
                <w:szCs w:val="21"/>
              </w:rPr>
              <w:t>支持对可疑文件进行虚拟执行，支持文件上传检测，有效识别</w:t>
            </w:r>
            <w:r w:rsidRPr="00137906">
              <w:rPr>
                <w:rFonts w:ascii="仿宋_GB2312" w:eastAsia="仿宋_GB2312" w:hAnsi="仿宋_GB2312" w:hint="eastAsia"/>
                <w:szCs w:val="21"/>
              </w:rPr>
              <w:t>网络</w:t>
            </w:r>
            <w:r w:rsidRPr="00137906">
              <w:rPr>
                <w:rFonts w:ascii="仿宋_GB2312" w:eastAsia="仿宋_GB2312" w:hAnsi="仿宋_GB2312"/>
                <w:szCs w:val="21"/>
              </w:rPr>
              <w:t>流量中的恶意文件（僵木</w:t>
            </w:r>
            <w:proofErr w:type="gramStart"/>
            <w:r w:rsidRPr="00137906">
              <w:rPr>
                <w:rFonts w:ascii="仿宋_GB2312" w:eastAsia="仿宋_GB2312" w:hAnsi="仿宋_GB2312"/>
                <w:szCs w:val="21"/>
              </w:rPr>
              <w:t>蠕</w:t>
            </w:r>
            <w:proofErr w:type="gramEnd"/>
            <w:r w:rsidRPr="00137906">
              <w:rPr>
                <w:rFonts w:ascii="仿宋_GB2312" w:eastAsia="仿宋_GB2312" w:hAnsi="仿宋_GB2312"/>
                <w:szCs w:val="21"/>
              </w:rPr>
              <w:t>）、病毒等威胁</w:t>
            </w:r>
            <w:r w:rsidRPr="00137906">
              <w:rPr>
                <w:rFonts w:ascii="仿宋_GB2312" w:eastAsia="仿宋_GB2312" w:hAnsi="仿宋_GB2312" w:hint="eastAsia"/>
                <w:szCs w:val="21"/>
              </w:rPr>
              <w:t>并生成</w:t>
            </w:r>
            <w:proofErr w:type="gramStart"/>
            <w:r w:rsidRPr="00137906">
              <w:rPr>
                <w:rFonts w:ascii="仿宋_GB2312" w:eastAsia="仿宋_GB2312" w:hAnsi="仿宋_GB2312"/>
                <w:szCs w:val="21"/>
              </w:rPr>
              <w:t>完整沙箱分析</w:t>
            </w:r>
            <w:proofErr w:type="gramEnd"/>
            <w:r w:rsidRPr="00137906">
              <w:rPr>
                <w:rFonts w:ascii="仿宋_GB2312" w:eastAsia="仿宋_GB2312" w:hAnsi="仿宋_GB2312"/>
                <w:szCs w:val="21"/>
              </w:rPr>
              <w:t>报告</w:t>
            </w:r>
            <w:r w:rsidRPr="00137906">
              <w:rPr>
                <w:rFonts w:ascii="仿宋_GB2312" w:eastAsia="仿宋_GB2312" w:hAnsi="仿宋_GB2312" w:hint="eastAsia"/>
                <w:szCs w:val="21"/>
              </w:rPr>
              <w:t>；（要求提供截图并加盖公章）</w:t>
            </w:r>
          </w:p>
          <w:p w14:paraId="115A83DB" w14:textId="4E6A9131" w:rsidR="00474B1E" w:rsidRPr="00137906" w:rsidRDefault="00177534" w:rsidP="00137906">
            <w:pPr>
              <w:rPr>
                <w:rFonts w:ascii="仿宋_GB2312" w:eastAsia="仿宋_GB2312" w:hAnsi="仿宋_GB2312"/>
                <w:szCs w:val="21"/>
              </w:rPr>
            </w:pPr>
            <w:r w:rsidRPr="00137906">
              <w:rPr>
                <w:rFonts w:ascii="仿宋_GB2312" w:eastAsia="仿宋_GB2312" w:hAnsi="仿宋_GB2312"/>
                <w:szCs w:val="21"/>
              </w:rPr>
              <w:t>支持SHELLCODE检测</w:t>
            </w:r>
            <w:r w:rsidRPr="00137906">
              <w:rPr>
                <w:rFonts w:ascii="仿宋_GB2312" w:eastAsia="仿宋_GB2312" w:hAnsi="仿宋_GB2312" w:hint="eastAsia"/>
                <w:szCs w:val="21"/>
              </w:rPr>
              <w:t>，</w:t>
            </w:r>
            <w:r w:rsidRPr="00137906">
              <w:rPr>
                <w:rFonts w:ascii="仿宋_GB2312" w:eastAsia="仿宋_GB2312" w:hAnsi="仿宋_GB2312"/>
                <w:szCs w:val="21"/>
              </w:rPr>
              <w:t>可通过分析文件中的二进制代码，</w:t>
            </w:r>
            <w:r w:rsidRPr="00137906">
              <w:rPr>
                <w:rFonts w:ascii="仿宋_GB2312" w:eastAsia="仿宋_GB2312" w:hAnsi="仿宋_GB2312" w:hint="eastAsia"/>
                <w:szCs w:val="21"/>
              </w:rPr>
              <w:t>定位</w:t>
            </w:r>
            <w:r w:rsidRPr="00137906">
              <w:rPr>
                <w:rFonts w:ascii="仿宋_GB2312" w:eastAsia="仿宋_GB2312" w:hAnsi="仿宋_GB2312"/>
                <w:szCs w:val="21"/>
              </w:rPr>
              <w:t>到文件溢出攻击的代码，并能</w:t>
            </w:r>
            <w:r w:rsidRPr="00137906">
              <w:rPr>
                <w:rFonts w:ascii="仿宋_GB2312" w:eastAsia="仿宋_GB2312" w:hAnsi="仿宋_GB2312" w:hint="eastAsia"/>
                <w:szCs w:val="21"/>
              </w:rPr>
              <w:t>定位</w:t>
            </w:r>
            <w:r w:rsidRPr="00137906">
              <w:rPr>
                <w:rFonts w:ascii="仿宋_GB2312" w:eastAsia="仿宋_GB2312" w:hAnsi="仿宋_GB2312"/>
                <w:szCs w:val="21"/>
              </w:rPr>
              <w:t>到APT攻击中的0DAY攻击</w:t>
            </w:r>
            <w:r w:rsidRPr="00137906">
              <w:rPr>
                <w:rFonts w:ascii="仿宋_GB2312" w:eastAsia="仿宋_GB2312" w:hAnsi="仿宋_GB2312" w:hint="eastAsia"/>
                <w:szCs w:val="21"/>
              </w:rPr>
              <w:t>；</w:t>
            </w:r>
          </w:p>
        </w:tc>
      </w:tr>
      <w:tr w:rsidR="00474B1E" w:rsidRPr="00137906" w14:paraId="2F4BC8EC" w14:textId="77777777" w:rsidTr="00070024">
        <w:trPr>
          <w:jc w:val="center"/>
        </w:trPr>
        <w:tc>
          <w:tcPr>
            <w:tcW w:w="433" w:type="pct"/>
            <w:vMerge/>
            <w:vAlign w:val="center"/>
          </w:tcPr>
          <w:p w14:paraId="464B2DC1" w14:textId="77777777" w:rsidR="00474B1E" w:rsidRPr="001B650C" w:rsidRDefault="00474B1E" w:rsidP="00834473">
            <w:pPr>
              <w:rPr>
                <w:rFonts w:ascii="仿宋_GB2312" w:eastAsia="仿宋_GB2312" w:hAnsi="仿宋_GB2312"/>
                <w:szCs w:val="21"/>
              </w:rPr>
            </w:pPr>
          </w:p>
        </w:tc>
        <w:tc>
          <w:tcPr>
            <w:tcW w:w="785" w:type="pct"/>
            <w:vMerge/>
            <w:vAlign w:val="center"/>
          </w:tcPr>
          <w:p w14:paraId="4D272000" w14:textId="77777777" w:rsidR="00474B1E" w:rsidRPr="001B650C" w:rsidRDefault="00474B1E" w:rsidP="00834473">
            <w:pPr>
              <w:rPr>
                <w:rFonts w:ascii="仿宋_GB2312" w:eastAsia="仿宋_GB2312" w:hAnsi="仿宋_GB2312"/>
                <w:szCs w:val="21"/>
              </w:rPr>
            </w:pPr>
          </w:p>
        </w:tc>
        <w:tc>
          <w:tcPr>
            <w:tcW w:w="3782" w:type="pct"/>
            <w:vAlign w:val="center"/>
          </w:tcPr>
          <w:p w14:paraId="71038680" w14:textId="5BD493B7" w:rsidR="00474B1E" w:rsidRPr="00137906" w:rsidRDefault="00177534" w:rsidP="00834473">
            <w:pPr>
              <w:rPr>
                <w:rFonts w:ascii="仿宋_GB2312" w:eastAsia="仿宋_GB2312" w:hAnsi="仿宋_GB2312"/>
                <w:szCs w:val="21"/>
              </w:rPr>
            </w:pPr>
            <w:r w:rsidRPr="00137906">
              <w:rPr>
                <w:rFonts w:ascii="仿宋_GB2312" w:eastAsia="仿宋_GB2312" w:hAnsi="仿宋_GB2312" w:hint="eastAsia"/>
                <w:szCs w:val="21"/>
              </w:rPr>
              <w:t>★支持从</w:t>
            </w:r>
            <w:r w:rsidRPr="00137906">
              <w:rPr>
                <w:rFonts w:ascii="仿宋_GB2312" w:eastAsia="仿宋_GB2312" w:hAnsi="仿宋_GB2312"/>
                <w:szCs w:val="21"/>
              </w:rPr>
              <w:t xml:space="preserve"> HTTP</w:t>
            </w:r>
            <w:r w:rsidRPr="00137906">
              <w:rPr>
                <w:rFonts w:ascii="仿宋_GB2312" w:eastAsia="仿宋_GB2312" w:hAnsi="仿宋_GB2312" w:hint="eastAsia"/>
                <w:szCs w:val="21"/>
              </w:rPr>
              <w:t>、</w:t>
            </w:r>
            <w:r w:rsidRPr="00137906">
              <w:rPr>
                <w:rFonts w:ascii="仿宋_GB2312" w:eastAsia="仿宋_GB2312" w:hAnsi="仿宋_GB2312"/>
                <w:szCs w:val="21"/>
              </w:rPr>
              <w:t>FTP</w:t>
            </w:r>
            <w:r w:rsidRPr="00137906">
              <w:rPr>
                <w:rFonts w:ascii="仿宋_GB2312" w:eastAsia="仿宋_GB2312" w:hAnsi="仿宋_GB2312" w:hint="eastAsia"/>
                <w:szCs w:val="21"/>
              </w:rPr>
              <w:t>、</w:t>
            </w:r>
            <w:r w:rsidRPr="00137906">
              <w:rPr>
                <w:rFonts w:ascii="仿宋_GB2312" w:eastAsia="仿宋_GB2312" w:hAnsi="仿宋_GB2312"/>
                <w:szCs w:val="21"/>
              </w:rPr>
              <w:t>SMB</w:t>
            </w:r>
            <w:r w:rsidRPr="00137906">
              <w:rPr>
                <w:rFonts w:ascii="仿宋_GB2312" w:eastAsia="仿宋_GB2312" w:hAnsi="仿宋_GB2312" w:hint="eastAsia"/>
                <w:szCs w:val="21"/>
              </w:rPr>
              <w:t>、</w:t>
            </w:r>
            <w:r w:rsidRPr="00137906">
              <w:rPr>
                <w:rFonts w:ascii="仿宋_GB2312" w:eastAsia="仿宋_GB2312" w:hAnsi="仿宋_GB2312"/>
                <w:szCs w:val="21"/>
              </w:rPr>
              <w:t>SMTP</w:t>
            </w:r>
            <w:r w:rsidRPr="00137906">
              <w:rPr>
                <w:rFonts w:ascii="仿宋_GB2312" w:eastAsia="仿宋_GB2312" w:hAnsi="仿宋_GB2312" w:hint="eastAsia"/>
                <w:szCs w:val="21"/>
              </w:rPr>
              <w:t>、</w:t>
            </w:r>
            <w:r w:rsidRPr="00137906">
              <w:rPr>
                <w:rFonts w:ascii="仿宋_GB2312" w:eastAsia="仿宋_GB2312" w:hAnsi="仿宋_GB2312"/>
                <w:szCs w:val="21"/>
              </w:rPr>
              <w:t>POP3</w:t>
            </w:r>
            <w:r w:rsidRPr="00137906">
              <w:rPr>
                <w:rFonts w:ascii="仿宋_GB2312" w:eastAsia="仿宋_GB2312" w:hAnsi="仿宋_GB2312" w:hint="eastAsia"/>
                <w:szCs w:val="21"/>
              </w:rPr>
              <w:t>等协议中还原</w:t>
            </w:r>
            <w:r w:rsidRPr="00137906">
              <w:rPr>
                <w:rFonts w:ascii="仿宋_GB2312" w:eastAsia="仿宋_GB2312" w:hAnsi="仿宋_GB2312"/>
                <w:szCs w:val="21"/>
              </w:rPr>
              <w:t>&gt;20</w:t>
            </w:r>
            <w:r w:rsidRPr="00137906">
              <w:rPr>
                <w:rFonts w:ascii="仿宋_GB2312" w:eastAsia="仿宋_GB2312" w:hAnsi="仿宋_GB2312" w:hint="eastAsia"/>
                <w:szCs w:val="21"/>
              </w:rPr>
              <w:t>种文件格式，包括但不限于</w:t>
            </w:r>
            <w:r w:rsidRPr="00137906">
              <w:rPr>
                <w:rFonts w:ascii="仿宋_GB2312" w:eastAsia="仿宋_GB2312" w:hAnsi="仿宋_GB2312"/>
                <w:szCs w:val="21"/>
              </w:rPr>
              <w:t xml:space="preserve">doc, </w:t>
            </w:r>
            <w:proofErr w:type="spellStart"/>
            <w:r w:rsidRPr="00137906">
              <w:rPr>
                <w:rFonts w:ascii="仿宋_GB2312" w:eastAsia="仿宋_GB2312" w:hAnsi="仿宋_GB2312"/>
                <w:szCs w:val="21"/>
              </w:rPr>
              <w:t>xls</w:t>
            </w:r>
            <w:proofErr w:type="spellEnd"/>
            <w:r w:rsidRPr="00137906">
              <w:rPr>
                <w:rFonts w:ascii="仿宋_GB2312" w:eastAsia="仿宋_GB2312" w:hAnsi="仿宋_GB2312"/>
                <w:szCs w:val="21"/>
              </w:rPr>
              <w:t xml:space="preserve">, </w:t>
            </w:r>
            <w:proofErr w:type="spellStart"/>
            <w:r w:rsidRPr="00137906">
              <w:rPr>
                <w:rFonts w:ascii="仿宋_GB2312" w:eastAsia="仿宋_GB2312" w:hAnsi="仿宋_GB2312"/>
                <w:szCs w:val="21"/>
              </w:rPr>
              <w:t>ppt</w:t>
            </w:r>
            <w:proofErr w:type="spellEnd"/>
            <w:r w:rsidRPr="00137906">
              <w:rPr>
                <w:rFonts w:ascii="仿宋_GB2312" w:eastAsia="仿宋_GB2312" w:hAnsi="仿宋_GB2312"/>
                <w:szCs w:val="21"/>
              </w:rPr>
              <w:t xml:space="preserve">, </w:t>
            </w:r>
            <w:proofErr w:type="spellStart"/>
            <w:r w:rsidRPr="00137906">
              <w:rPr>
                <w:rFonts w:ascii="仿宋_GB2312" w:eastAsia="仿宋_GB2312" w:hAnsi="仿宋_GB2312"/>
                <w:szCs w:val="21"/>
              </w:rPr>
              <w:t>swf</w:t>
            </w:r>
            <w:proofErr w:type="spellEnd"/>
            <w:r w:rsidRPr="00137906">
              <w:rPr>
                <w:rFonts w:ascii="仿宋_GB2312" w:eastAsia="仿宋_GB2312" w:hAnsi="仿宋_GB2312"/>
                <w:szCs w:val="21"/>
              </w:rPr>
              <w:t xml:space="preserve">, </w:t>
            </w:r>
            <w:proofErr w:type="spellStart"/>
            <w:r w:rsidRPr="00137906">
              <w:rPr>
                <w:rFonts w:ascii="仿宋_GB2312" w:eastAsia="仿宋_GB2312" w:hAnsi="仿宋_GB2312"/>
                <w:szCs w:val="21"/>
              </w:rPr>
              <w:t>pdf</w:t>
            </w:r>
            <w:proofErr w:type="spellEnd"/>
            <w:r w:rsidRPr="00137906">
              <w:rPr>
                <w:rFonts w:ascii="仿宋_GB2312" w:eastAsia="仿宋_GB2312" w:hAnsi="仿宋_GB2312"/>
                <w:szCs w:val="21"/>
              </w:rPr>
              <w:t xml:space="preserve">, java, </w:t>
            </w:r>
            <w:proofErr w:type="spellStart"/>
            <w:r w:rsidRPr="00137906">
              <w:rPr>
                <w:rFonts w:ascii="仿宋_GB2312" w:eastAsia="仿宋_GB2312" w:hAnsi="仿宋_GB2312"/>
                <w:szCs w:val="21"/>
              </w:rPr>
              <w:t>rar</w:t>
            </w:r>
            <w:proofErr w:type="spellEnd"/>
            <w:r w:rsidRPr="00137906">
              <w:rPr>
                <w:rFonts w:ascii="仿宋_GB2312" w:eastAsia="仿宋_GB2312" w:hAnsi="仿宋_GB2312"/>
                <w:szCs w:val="21"/>
              </w:rPr>
              <w:t xml:space="preserve">, zip, </w:t>
            </w:r>
            <w:proofErr w:type="spellStart"/>
            <w:r w:rsidRPr="00137906">
              <w:rPr>
                <w:rFonts w:ascii="仿宋_GB2312" w:eastAsia="仿宋_GB2312" w:hAnsi="仿宋_GB2312"/>
                <w:szCs w:val="21"/>
              </w:rPr>
              <w:t>rar</w:t>
            </w:r>
            <w:proofErr w:type="spellEnd"/>
            <w:r w:rsidRPr="00137906">
              <w:rPr>
                <w:rFonts w:ascii="仿宋_GB2312" w:eastAsia="仿宋_GB2312" w:hAnsi="仿宋_GB2312"/>
                <w:szCs w:val="21"/>
              </w:rPr>
              <w:t xml:space="preserve">, exe, </w:t>
            </w:r>
            <w:proofErr w:type="spellStart"/>
            <w:r w:rsidRPr="00137906">
              <w:rPr>
                <w:rFonts w:ascii="仿宋_GB2312" w:eastAsia="仿宋_GB2312" w:hAnsi="仿宋_GB2312"/>
                <w:szCs w:val="21"/>
              </w:rPr>
              <w:t>vbs</w:t>
            </w:r>
            <w:proofErr w:type="spellEnd"/>
            <w:r w:rsidRPr="00137906">
              <w:rPr>
                <w:rFonts w:ascii="仿宋_GB2312" w:eastAsia="仿宋_GB2312" w:hAnsi="仿宋_GB2312"/>
                <w:szCs w:val="21"/>
              </w:rPr>
              <w:t xml:space="preserve">, </w:t>
            </w:r>
            <w:proofErr w:type="spellStart"/>
            <w:r w:rsidRPr="00137906">
              <w:rPr>
                <w:rFonts w:ascii="仿宋_GB2312" w:eastAsia="仿宋_GB2312" w:hAnsi="仿宋_GB2312"/>
                <w:szCs w:val="21"/>
              </w:rPr>
              <w:t>scr</w:t>
            </w:r>
            <w:proofErr w:type="spellEnd"/>
            <w:r w:rsidRPr="00137906">
              <w:rPr>
                <w:rFonts w:ascii="仿宋_GB2312" w:eastAsia="仿宋_GB2312" w:hAnsi="仿宋_GB2312"/>
                <w:szCs w:val="21"/>
              </w:rPr>
              <w:t>, html</w:t>
            </w:r>
            <w:r w:rsidRPr="00137906">
              <w:rPr>
                <w:rFonts w:ascii="仿宋_GB2312" w:eastAsia="仿宋_GB2312" w:hAnsi="仿宋_GB2312" w:hint="eastAsia"/>
                <w:szCs w:val="21"/>
              </w:rPr>
              <w:t>，</w:t>
            </w:r>
            <w:proofErr w:type="spellStart"/>
            <w:r w:rsidRPr="00137906">
              <w:rPr>
                <w:rFonts w:ascii="仿宋_GB2312" w:eastAsia="仿宋_GB2312" w:hAnsi="仿宋_GB2312"/>
                <w:szCs w:val="21"/>
              </w:rPr>
              <w:t>js</w:t>
            </w:r>
            <w:proofErr w:type="spellEnd"/>
            <w:r w:rsidRPr="00137906">
              <w:rPr>
                <w:rFonts w:ascii="仿宋_GB2312" w:eastAsia="仿宋_GB2312" w:hAnsi="仿宋_GB2312" w:hint="eastAsia"/>
                <w:szCs w:val="21"/>
              </w:rPr>
              <w:t>等文件格式。（要求提供截图并加盖公章）</w:t>
            </w:r>
          </w:p>
        </w:tc>
      </w:tr>
      <w:tr w:rsidR="00834473" w:rsidRPr="00137906" w14:paraId="2698FB30" w14:textId="77777777" w:rsidTr="00070024">
        <w:trPr>
          <w:jc w:val="center"/>
        </w:trPr>
        <w:tc>
          <w:tcPr>
            <w:tcW w:w="433" w:type="pct"/>
            <w:vMerge w:val="restart"/>
            <w:vAlign w:val="center"/>
          </w:tcPr>
          <w:p w14:paraId="6F5931B1" w14:textId="77777777" w:rsidR="00834473" w:rsidRPr="001B650C" w:rsidRDefault="00834473" w:rsidP="00834473">
            <w:pPr>
              <w:rPr>
                <w:rFonts w:ascii="仿宋_GB2312" w:eastAsia="仿宋_GB2312" w:hAnsi="仿宋_GB2312"/>
                <w:szCs w:val="21"/>
              </w:rPr>
            </w:pPr>
            <w:r w:rsidRPr="001B650C">
              <w:rPr>
                <w:rFonts w:ascii="仿宋_GB2312" w:eastAsia="仿宋_GB2312" w:hAnsi="仿宋_GB2312" w:hint="eastAsia"/>
                <w:szCs w:val="21"/>
              </w:rPr>
              <w:t>通报工单预警</w:t>
            </w:r>
          </w:p>
        </w:tc>
        <w:tc>
          <w:tcPr>
            <w:tcW w:w="785" w:type="pct"/>
            <w:vAlign w:val="center"/>
          </w:tcPr>
          <w:p w14:paraId="4BD45573" w14:textId="77777777" w:rsidR="00834473" w:rsidRPr="001B650C" w:rsidRDefault="00834473" w:rsidP="00834473">
            <w:pPr>
              <w:rPr>
                <w:rFonts w:ascii="仿宋_GB2312" w:eastAsia="仿宋_GB2312" w:hAnsi="仿宋_GB2312"/>
                <w:szCs w:val="21"/>
              </w:rPr>
            </w:pPr>
            <w:r w:rsidRPr="001B650C">
              <w:rPr>
                <w:rFonts w:ascii="仿宋_GB2312" w:eastAsia="仿宋_GB2312" w:hAnsi="仿宋_GB2312" w:hint="eastAsia"/>
                <w:szCs w:val="21"/>
              </w:rPr>
              <w:t>通报总览</w:t>
            </w:r>
          </w:p>
        </w:tc>
        <w:tc>
          <w:tcPr>
            <w:tcW w:w="3782" w:type="pct"/>
            <w:vAlign w:val="center"/>
          </w:tcPr>
          <w:p w14:paraId="2BDF0A40" w14:textId="5BF842C9" w:rsidR="00834473" w:rsidRPr="00137906" w:rsidRDefault="00343F7C" w:rsidP="00137906">
            <w:pPr>
              <w:rPr>
                <w:rFonts w:ascii="仿宋_GB2312" w:eastAsia="仿宋_GB2312" w:hAnsi="仿宋_GB2312"/>
                <w:szCs w:val="21"/>
              </w:rPr>
            </w:pPr>
            <w:r w:rsidRPr="00137906">
              <w:rPr>
                <w:rFonts w:ascii="仿宋_GB2312" w:eastAsia="仿宋_GB2312" w:hAnsi="仿宋_GB2312" w:hint="eastAsia"/>
                <w:szCs w:val="21"/>
              </w:rPr>
              <w:t>支持统一的安全运营工作台，在工作台可以集中查看当前用户的待办工单、最新通报预警状态；</w:t>
            </w:r>
          </w:p>
        </w:tc>
      </w:tr>
      <w:tr w:rsidR="00834473" w:rsidRPr="00137906" w14:paraId="0DEEC6D8" w14:textId="77777777" w:rsidTr="00070024">
        <w:trPr>
          <w:jc w:val="center"/>
        </w:trPr>
        <w:tc>
          <w:tcPr>
            <w:tcW w:w="433" w:type="pct"/>
            <w:vMerge/>
            <w:vAlign w:val="center"/>
          </w:tcPr>
          <w:p w14:paraId="55E93448" w14:textId="77777777" w:rsidR="00834473" w:rsidRPr="001B650C" w:rsidRDefault="00834473" w:rsidP="00834473">
            <w:pPr>
              <w:rPr>
                <w:rFonts w:ascii="仿宋_GB2312" w:eastAsia="仿宋_GB2312" w:hAnsi="仿宋_GB2312"/>
                <w:szCs w:val="21"/>
              </w:rPr>
            </w:pPr>
          </w:p>
        </w:tc>
        <w:tc>
          <w:tcPr>
            <w:tcW w:w="785" w:type="pct"/>
            <w:vAlign w:val="center"/>
          </w:tcPr>
          <w:p w14:paraId="6E8791CF" w14:textId="77777777" w:rsidR="00834473" w:rsidRPr="001B650C" w:rsidRDefault="00834473" w:rsidP="00834473">
            <w:pPr>
              <w:rPr>
                <w:rFonts w:ascii="仿宋_GB2312" w:eastAsia="仿宋_GB2312" w:hAnsi="仿宋_GB2312"/>
                <w:szCs w:val="21"/>
              </w:rPr>
            </w:pPr>
            <w:r w:rsidRPr="001B650C">
              <w:rPr>
                <w:rFonts w:ascii="仿宋_GB2312" w:eastAsia="仿宋_GB2312" w:hAnsi="仿宋_GB2312" w:hint="eastAsia"/>
                <w:szCs w:val="21"/>
              </w:rPr>
              <w:t>工单举证</w:t>
            </w:r>
          </w:p>
        </w:tc>
        <w:tc>
          <w:tcPr>
            <w:tcW w:w="3782" w:type="pct"/>
            <w:vAlign w:val="center"/>
          </w:tcPr>
          <w:p w14:paraId="61F1A25D" w14:textId="5BC67E3D" w:rsidR="00834473" w:rsidRPr="00137906" w:rsidRDefault="00343F7C" w:rsidP="00482F6D">
            <w:pPr>
              <w:rPr>
                <w:rFonts w:ascii="仿宋_GB2312" w:eastAsia="仿宋_GB2312" w:hAnsi="仿宋_GB2312"/>
                <w:szCs w:val="21"/>
              </w:rPr>
            </w:pPr>
            <w:r w:rsidRPr="00137906">
              <w:rPr>
                <w:rFonts w:ascii="仿宋_GB2312" w:eastAsia="仿宋_GB2312" w:hAnsi="仿宋_GB2312" w:hint="eastAsia"/>
                <w:szCs w:val="21"/>
              </w:rPr>
              <w:t>工单详情与备注支持多种内容格式，包括但不限于文字、图片、超链接、表格、代码片段、附件等类型；支持工单举证信息一键溯源，工单处置人员可以直接定位到工单关联的原始信息进行查看；（要求提供截图并加盖公章）</w:t>
            </w:r>
          </w:p>
        </w:tc>
      </w:tr>
      <w:tr w:rsidR="00482F6D" w:rsidRPr="00137906" w14:paraId="57FD2EAE" w14:textId="77777777" w:rsidTr="00070024">
        <w:trPr>
          <w:jc w:val="center"/>
        </w:trPr>
        <w:tc>
          <w:tcPr>
            <w:tcW w:w="433" w:type="pct"/>
            <w:vMerge/>
            <w:vAlign w:val="center"/>
          </w:tcPr>
          <w:p w14:paraId="57DA37E1" w14:textId="77777777" w:rsidR="00482F6D" w:rsidRPr="001B650C" w:rsidRDefault="00482F6D" w:rsidP="00834473">
            <w:pPr>
              <w:rPr>
                <w:rFonts w:ascii="仿宋_GB2312" w:eastAsia="仿宋_GB2312" w:hAnsi="仿宋_GB2312"/>
                <w:szCs w:val="21"/>
              </w:rPr>
            </w:pPr>
          </w:p>
        </w:tc>
        <w:tc>
          <w:tcPr>
            <w:tcW w:w="785" w:type="pct"/>
            <w:vAlign w:val="center"/>
          </w:tcPr>
          <w:p w14:paraId="699EA168" w14:textId="5ECE9414" w:rsidR="00482F6D" w:rsidRPr="001B650C" w:rsidRDefault="00482F6D" w:rsidP="00834473">
            <w:pPr>
              <w:rPr>
                <w:rFonts w:ascii="仿宋_GB2312" w:eastAsia="仿宋_GB2312" w:hAnsi="仿宋_GB2312"/>
                <w:szCs w:val="21"/>
              </w:rPr>
            </w:pPr>
            <w:r w:rsidRPr="00482F6D">
              <w:rPr>
                <w:rFonts w:ascii="仿宋_GB2312" w:eastAsia="仿宋_GB2312" w:hAnsi="仿宋_GB2312" w:hint="eastAsia"/>
                <w:szCs w:val="21"/>
              </w:rPr>
              <w:t>通告预警模块</w:t>
            </w:r>
          </w:p>
        </w:tc>
        <w:tc>
          <w:tcPr>
            <w:tcW w:w="3782" w:type="pct"/>
            <w:vAlign w:val="center"/>
          </w:tcPr>
          <w:p w14:paraId="05A2F77D" w14:textId="68E5E1F8" w:rsidR="00482F6D" w:rsidRPr="00482F6D" w:rsidRDefault="00482F6D" w:rsidP="00482F6D">
            <w:pPr>
              <w:rPr>
                <w:rFonts w:ascii="仿宋_GB2312" w:eastAsia="仿宋_GB2312" w:hAnsi="仿宋_GB2312"/>
                <w:szCs w:val="21"/>
              </w:rPr>
            </w:pPr>
            <w:r w:rsidRPr="00137906">
              <w:rPr>
                <w:rFonts w:ascii="仿宋_GB2312" w:eastAsia="仿宋_GB2312" w:hAnsi="仿宋_GB2312" w:hint="eastAsia"/>
                <w:szCs w:val="21"/>
              </w:rPr>
              <w:t>★</w:t>
            </w:r>
            <w:r w:rsidRPr="00482F6D">
              <w:rPr>
                <w:rFonts w:ascii="仿宋_GB2312" w:eastAsia="仿宋_GB2312" w:hAnsi="仿宋_GB2312" w:hint="eastAsia"/>
                <w:szCs w:val="21"/>
              </w:rPr>
              <w:t>对学校整体的安全态势、通告流程等进行可视化展示；集资产梳理、监测预警、安全防护、通报考评、应急处置于一体，满足学校自身的安全管理。信息系统的安全管理可以开展二级监管模式，含已通告、待处置、待审核事件数量，单位安</w:t>
            </w:r>
            <w:r w:rsidRPr="00482F6D">
              <w:rPr>
                <w:rFonts w:ascii="仿宋_GB2312" w:eastAsia="仿宋_GB2312" w:hAnsi="仿宋_GB2312" w:hint="eastAsia"/>
                <w:szCs w:val="21"/>
              </w:rPr>
              <w:lastRenderedPageBreak/>
              <w:t>全事件整改率以及安全威胁分布等，以上须提供完整的功能设计方案和原厂省内教育行业案例合同复印件加盖原厂公章。</w:t>
            </w:r>
          </w:p>
        </w:tc>
      </w:tr>
      <w:tr w:rsidR="00834473" w:rsidRPr="00137906" w14:paraId="7348ABBF" w14:textId="77777777" w:rsidTr="00070024">
        <w:trPr>
          <w:jc w:val="center"/>
        </w:trPr>
        <w:tc>
          <w:tcPr>
            <w:tcW w:w="433" w:type="pct"/>
            <w:vMerge/>
            <w:vAlign w:val="center"/>
          </w:tcPr>
          <w:p w14:paraId="1C4F0604" w14:textId="77777777" w:rsidR="00834473" w:rsidRPr="001B650C" w:rsidRDefault="00834473" w:rsidP="00834473">
            <w:pPr>
              <w:rPr>
                <w:rFonts w:ascii="仿宋_GB2312" w:eastAsia="仿宋_GB2312" w:hAnsi="仿宋_GB2312"/>
                <w:szCs w:val="21"/>
              </w:rPr>
            </w:pPr>
          </w:p>
        </w:tc>
        <w:tc>
          <w:tcPr>
            <w:tcW w:w="785" w:type="pct"/>
            <w:vAlign w:val="center"/>
          </w:tcPr>
          <w:p w14:paraId="1EA68E1D" w14:textId="77777777" w:rsidR="00834473" w:rsidRPr="001B650C" w:rsidRDefault="00834473" w:rsidP="00834473">
            <w:pPr>
              <w:rPr>
                <w:rFonts w:ascii="仿宋_GB2312" w:eastAsia="仿宋_GB2312" w:hAnsi="仿宋_GB2312"/>
                <w:szCs w:val="21"/>
              </w:rPr>
            </w:pPr>
            <w:r w:rsidRPr="001B650C">
              <w:rPr>
                <w:rFonts w:ascii="仿宋_GB2312" w:eastAsia="仿宋_GB2312" w:hAnsi="仿宋_GB2312" w:hint="eastAsia"/>
                <w:szCs w:val="21"/>
              </w:rPr>
              <w:t>情报预警</w:t>
            </w:r>
          </w:p>
        </w:tc>
        <w:tc>
          <w:tcPr>
            <w:tcW w:w="3782" w:type="pct"/>
            <w:vAlign w:val="center"/>
          </w:tcPr>
          <w:p w14:paraId="76A6AD06" w14:textId="349125E8" w:rsidR="00834473" w:rsidRPr="00137906" w:rsidRDefault="00343F7C" w:rsidP="00137906">
            <w:pPr>
              <w:rPr>
                <w:rFonts w:ascii="仿宋_GB2312" w:eastAsia="仿宋_GB2312" w:hAnsi="仿宋_GB2312"/>
                <w:szCs w:val="21"/>
              </w:rPr>
            </w:pPr>
            <w:r w:rsidRPr="00137906">
              <w:rPr>
                <w:rFonts w:ascii="仿宋_GB2312" w:eastAsia="仿宋_GB2312" w:hAnsi="仿宋_GB2312" w:hint="eastAsia"/>
                <w:szCs w:val="21"/>
              </w:rPr>
              <w:t>支持通过安全告警自动</w:t>
            </w:r>
            <w:proofErr w:type="gramStart"/>
            <w:r w:rsidRPr="00137906">
              <w:rPr>
                <w:rFonts w:ascii="仿宋_GB2312" w:eastAsia="仿宋_GB2312" w:hAnsi="仿宋_GB2312" w:hint="eastAsia"/>
                <w:szCs w:val="21"/>
              </w:rPr>
              <w:t>派发工</w:t>
            </w:r>
            <w:proofErr w:type="gramEnd"/>
            <w:r w:rsidRPr="00137906">
              <w:rPr>
                <w:rFonts w:ascii="仿宋_GB2312" w:eastAsia="仿宋_GB2312" w:hAnsi="仿宋_GB2312" w:hint="eastAsia"/>
                <w:szCs w:val="21"/>
              </w:rPr>
              <w:t>单到对应的安全管理员，支持自定义编辑预警信息内容；支持将预警信息直接转为内部通报，支持将通报内容作为工单定向指派。</w:t>
            </w:r>
          </w:p>
        </w:tc>
      </w:tr>
      <w:tr w:rsidR="003A235D" w:rsidRPr="00137906" w14:paraId="6AF8C2C1" w14:textId="77777777" w:rsidTr="00070024">
        <w:trPr>
          <w:jc w:val="center"/>
        </w:trPr>
        <w:tc>
          <w:tcPr>
            <w:tcW w:w="433" w:type="pct"/>
            <w:vMerge w:val="restart"/>
            <w:vAlign w:val="center"/>
          </w:tcPr>
          <w:p w14:paraId="6C21C8D0" w14:textId="77777777" w:rsidR="003A235D" w:rsidRPr="001B650C" w:rsidRDefault="003A235D" w:rsidP="003A235D">
            <w:pPr>
              <w:rPr>
                <w:rFonts w:ascii="仿宋_GB2312" w:eastAsia="仿宋_GB2312" w:hAnsi="仿宋_GB2312"/>
                <w:szCs w:val="21"/>
              </w:rPr>
            </w:pPr>
            <w:r w:rsidRPr="001B650C">
              <w:rPr>
                <w:rFonts w:ascii="仿宋_GB2312" w:eastAsia="仿宋_GB2312" w:hAnsi="仿宋_GB2312" w:hint="eastAsia"/>
                <w:szCs w:val="21"/>
              </w:rPr>
              <w:t>报告中心</w:t>
            </w:r>
          </w:p>
        </w:tc>
        <w:tc>
          <w:tcPr>
            <w:tcW w:w="785" w:type="pct"/>
            <w:vAlign w:val="center"/>
          </w:tcPr>
          <w:p w14:paraId="6721CAC5" w14:textId="6E6F1352" w:rsidR="003A235D" w:rsidRPr="001B650C" w:rsidRDefault="00343F7C" w:rsidP="003A235D">
            <w:pPr>
              <w:rPr>
                <w:rFonts w:ascii="仿宋_GB2312" w:eastAsia="仿宋_GB2312" w:hAnsi="仿宋_GB2312"/>
                <w:szCs w:val="21"/>
              </w:rPr>
            </w:pPr>
            <w:r w:rsidRPr="00137906">
              <w:rPr>
                <w:rFonts w:ascii="仿宋_GB2312" w:eastAsia="仿宋_GB2312" w:hAnsi="仿宋_GB2312" w:hint="eastAsia"/>
                <w:szCs w:val="21"/>
              </w:rPr>
              <w:t>分析报告</w:t>
            </w:r>
          </w:p>
        </w:tc>
        <w:tc>
          <w:tcPr>
            <w:tcW w:w="3782" w:type="pct"/>
            <w:vAlign w:val="center"/>
          </w:tcPr>
          <w:p w14:paraId="166CE779" w14:textId="09335C4C" w:rsidR="003A235D" w:rsidRPr="001B650C" w:rsidRDefault="00343F7C" w:rsidP="003A235D">
            <w:pPr>
              <w:rPr>
                <w:rFonts w:ascii="仿宋_GB2312" w:eastAsia="仿宋_GB2312" w:hAnsi="仿宋_GB2312"/>
                <w:szCs w:val="21"/>
              </w:rPr>
            </w:pPr>
            <w:r w:rsidRPr="00137906">
              <w:rPr>
                <w:rFonts w:ascii="仿宋_GB2312" w:eastAsia="仿宋_GB2312" w:hAnsi="仿宋_GB2312" w:hint="eastAsia"/>
                <w:szCs w:val="21"/>
              </w:rPr>
              <w:t>★支持用户自定义编辑报告模板，根据实际的业务需求自定义统计分析的指标对象，生成有针对性的分析报告，安全分析中的所有字段内容，都可以作为报告的统计对象，并自定义时间范围实现报告导出。（要求提供截图并加盖公章）</w:t>
            </w:r>
          </w:p>
        </w:tc>
      </w:tr>
      <w:tr w:rsidR="00834473" w:rsidRPr="00137906" w14:paraId="3A9F2D99" w14:textId="77777777" w:rsidTr="00070024">
        <w:trPr>
          <w:jc w:val="center"/>
        </w:trPr>
        <w:tc>
          <w:tcPr>
            <w:tcW w:w="433" w:type="pct"/>
            <w:vMerge/>
            <w:vAlign w:val="center"/>
          </w:tcPr>
          <w:p w14:paraId="1775CA1C" w14:textId="77777777" w:rsidR="00834473" w:rsidRPr="001B650C" w:rsidRDefault="00834473" w:rsidP="00834473">
            <w:pPr>
              <w:rPr>
                <w:rFonts w:ascii="仿宋_GB2312" w:eastAsia="仿宋_GB2312" w:hAnsi="仿宋_GB2312"/>
                <w:szCs w:val="21"/>
              </w:rPr>
            </w:pPr>
          </w:p>
        </w:tc>
        <w:tc>
          <w:tcPr>
            <w:tcW w:w="785" w:type="pct"/>
            <w:vAlign w:val="center"/>
          </w:tcPr>
          <w:p w14:paraId="1CD75CA1" w14:textId="77E97705" w:rsidR="00834473" w:rsidRPr="001B650C" w:rsidRDefault="00343F7C" w:rsidP="00834473">
            <w:pPr>
              <w:rPr>
                <w:rFonts w:ascii="仿宋_GB2312" w:eastAsia="仿宋_GB2312" w:hAnsi="仿宋_GB2312"/>
                <w:szCs w:val="21"/>
              </w:rPr>
            </w:pPr>
            <w:r w:rsidRPr="00137906">
              <w:rPr>
                <w:rFonts w:ascii="仿宋_GB2312" w:eastAsia="仿宋_GB2312" w:hAnsi="仿宋_GB2312" w:hint="eastAsia"/>
                <w:szCs w:val="21"/>
              </w:rPr>
              <w:t>黑白名单</w:t>
            </w:r>
          </w:p>
        </w:tc>
        <w:tc>
          <w:tcPr>
            <w:tcW w:w="3782" w:type="pct"/>
            <w:vAlign w:val="center"/>
          </w:tcPr>
          <w:p w14:paraId="6CC2388D" w14:textId="77777777" w:rsidR="00343F7C" w:rsidRPr="00137906" w:rsidRDefault="00343F7C" w:rsidP="00137906">
            <w:pPr>
              <w:rPr>
                <w:rFonts w:ascii="仿宋_GB2312" w:eastAsia="仿宋_GB2312" w:hAnsi="仿宋_GB2312"/>
                <w:szCs w:val="21"/>
              </w:rPr>
            </w:pPr>
            <w:r w:rsidRPr="00137906">
              <w:rPr>
                <w:rFonts w:ascii="仿宋_GB2312" w:eastAsia="仿宋_GB2312" w:hAnsi="仿宋_GB2312" w:hint="eastAsia"/>
                <w:szCs w:val="21"/>
              </w:rPr>
              <w:t>支持通过黑白名单功能对分析对象进行过滤筛选；</w:t>
            </w:r>
          </w:p>
          <w:p w14:paraId="0D0958C5" w14:textId="17A0D7F3" w:rsidR="00834473" w:rsidRPr="001B650C" w:rsidRDefault="00343F7C" w:rsidP="00343F7C">
            <w:pPr>
              <w:rPr>
                <w:rFonts w:ascii="仿宋_GB2312" w:eastAsia="仿宋_GB2312" w:hAnsi="仿宋_GB2312"/>
                <w:szCs w:val="21"/>
              </w:rPr>
            </w:pPr>
            <w:r w:rsidRPr="00137906">
              <w:rPr>
                <w:rFonts w:ascii="仿宋_GB2312" w:eastAsia="仿宋_GB2312" w:hAnsi="仿宋_GB2312" w:hint="eastAsia"/>
                <w:szCs w:val="21"/>
              </w:rPr>
              <w:t>支持通过任意字段进行组合，配置筛选条件并生成黑白名单过滤规则，支持规则数≥</w:t>
            </w:r>
            <w:r w:rsidRPr="00137906">
              <w:rPr>
                <w:rFonts w:ascii="仿宋_GB2312" w:eastAsia="仿宋_GB2312" w:hAnsi="仿宋_GB2312"/>
                <w:szCs w:val="21"/>
              </w:rPr>
              <w:t>100</w:t>
            </w:r>
            <w:r w:rsidRPr="00137906">
              <w:rPr>
                <w:rFonts w:ascii="仿宋_GB2312" w:eastAsia="仿宋_GB2312" w:hAnsi="仿宋_GB2312" w:hint="eastAsia"/>
                <w:szCs w:val="21"/>
              </w:rPr>
              <w:t>条。</w:t>
            </w:r>
          </w:p>
        </w:tc>
      </w:tr>
      <w:tr w:rsidR="00834473" w:rsidRPr="00137906" w14:paraId="0CF597CA" w14:textId="77777777" w:rsidTr="00070024">
        <w:trPr>
          <w:jc w:val="center"/>
        </w:trPr>
        <w:tc>
          <w:tcPr>
            <w:tcW w:w="433" w:type="pct"/>
            <w:vMerge w:val="restart"/>
            <w:vAlign w:val="center"/>
          </w:tcPr>
          <w:p w14:paraId="3832112E" w14:textId="07442472" w:rsidR="00834473" w:rsidRPr="001B650C" w:rsidRDefault="00B15502" w:rsidP="00834473">
            <w:pPr>
              <w:rPr>
                <w:rFonts w:ascii="仿宋_GB2312" w:eastAsia="仿宋_GB2312" w:hAnsi="仿宋_GB2312"/>
                <w:szCs w:val="21"/>
              </w:rPr>
            </w:pPr>
            <w:r w:rsidRPr="00137906">
              <w:rPr>
                <w:rFonts w:ascii="仿宋_GB2312" w:eastAsia="仿宋_GB2312" w:hAnsi="仿宋_GB2312" w:hint="eastAsia"/>
                <w:szCs w:val="21"/>
              </w:rPr>
              <w:t>系统管理</w:t>
            </w:r>
          </w:p>
        </w:tc>
        <w:tc>
          <w:tcPr>
            <w:tcW w:w="785" w:type="pct"/>
            <w:vAlign w:val="center"/>
          </w:tcPr>
          <w:p w14:paraId="73C9DB10" w14:textId="47C1F4F0" w:rsidR="00834473" w:rsidRPr="001B650C" w:rsidRDefault="00B15502" w:rsidP="00834473">
            <w:pPr>
              <w:rPr>
                <w:rFonts w:ascii="仿宋_GB2312" w:eastAsia="仿宋_GB2312" w:hAnsi="仿宋_GB2312"/>
                <w:szCs w:val="21"/>
              </w:rPr>
            </w:pPr>
            <w:r w:rsidRPr="00137906">
              <w:rPr>
                <w:rFonts w:ascii="仿宋_GB2312" w:eastAsia="仿宋_GB2312" w:hAnsi="仿宋_GB2312" w:hint="eastAsia"/>
                <w:szCs w:val="21"/>
              </w:rPr>
              <w:t>运维监控</w:t>
            </w:r>
          </w:p>
        </w:tc>
        <w:tc>
          <w:tcPr>
            <w:tcW w:w="3782" w:type="pct"/>
            <w:vAlign w:val="center"/>
          </w:tcPr>
          <w:p w14:paraId="3CFA81CF" w14:textId="77777777" w:rsidR="00B15502" w:rsidRPr="00137906" w:rsidRDefault="00B15502" w:rsidP="00137906">
            <w:pPr>
              <w:rPr>
                <w:rFonts w:ascii="仿宋_GB2312" w:eastAsia="仿宋_GB2312" w:hAnsi="仿宋_GB2312"/>
                <w:szCs w:val="21"/>
              </w:rPr>
            </w:pPr>
            <w:r w:rsidRPr="00137906">
              <w:rPr>
                <w:rFonts w:ascii="仿宋_GB2312" w:eastAsia="仿宋_GB2312" w:hAnsi="仿宋_GB2312" w:hint="eastAsia"/>
                <w:szCs w:val="21"/>
              </w:rPr>
              <w:t>支持大数据平台本身</w:t>
            </w:r>
            <w:r w:rsidRPr="00137906">
              <w:rPr>
                <w:rFonts w:ascii="仿宋_GB2312" w:eastAsia="仿宋_GB2312" w:hAnsi="仿宋_GB2312"/>
                <w:szCs w:val="21"/>
              </w:rPr>
              <w:t>的</w:t>
            </w:r>
            <w:r w:rsidRPr="00137906">
              <w:rPr>
                <w:rFonts w:ascii="仿宋_GB2312" w:eastAsia="仿宋_GB2312" w:hAnsi="仿宋_GB2312" w:hint="eastAsia"/>
                <w:szCs w:val="21"/>
              </w:rPr>
              <w:t>计算、存储</w:t>
            </w:r>
            <w:r w:rsidRPr="00137906">
              <w:rPr>
                <w:rFonts w:ascii="仿宋_GB2312" w:eastAsia="仿宋_GB2312" w:hAnsi="仿宋_GB2312"/>
                <w:szCs w:val="21"/>
              </w:rPr>
              <w:t>资源利用率监控</w:t>
            </w:r>
            <w:r w:rsidRPr="00137906">
              <w:rPr>
                <w:rFonts w:ascii="仿宋_GB2312" w:eastAsia="仿宋_GB2312" w:hAnsi="仿宋_GB2312" w:hint="eastAsia"/>
                <w:szCs w:val="21"/>
              </w:rPr>
              <w:t>；</w:t>
            </w:r>
          </w:p>
          <w:p w14:paraId="7152ADA6" w14:textId="77777777" w:rsidR="00B15502" w:rsidRPr="00137906" w:rsidRDefault="00B15502" w:rsidP="00137906">
            <w:pPr>
              <w:rPr>
                <w:rFonts w:ascii="仿宋_GB2312" w:eastAsia="仿宋_GB2312" w:hAnsi="仿宋_GB2312"/>
                <w:szCs w:val="21"/>
              </w:rPr>
            </w:pPr>
            <w:r w:rsidRPr="00137906">
              <w:rPr>
                <w:rFonts w:ascii="仿宋_GB2312" w:eastAsia="仿宋_GB2312" w:hAnsi="仿宋_GB2312" w:hint="eastAsia"/>
                <w:szCs w:val="21"/>
              </w:rPr>
              <w:t>支持数据集与数据索引健康度监控；</w:t>
            </w:r>
          </w:p>
          <w:p w14:paraId="21E5EE59" w14:textId="0BDCB624" w:rsidR="00834473" w:rsidRPr="001B650C" w:rsidRDefault="00B15502" w:rsidP="00B15502">
            <w:pPr>
              <w:rPr>
                <w:rFonts w:ascii="仿宋_GB2312" w:eastAsia="仿宋_GB2312" w:hAnsi="仿宋_GB2312"/>
                <w:szCs w:val="21"/>
              </w:rPr>
            </w:pPr>
            <w:r w:rsidRPr="00137906">
              <w:rPr>
                <w:rFonts w:ascii="仿宋_GB2312" w:eastAsia="仿宋_GB2312" w:hAnsi="仿宋_GB2312" w:hint="eastAsia"/>
                <w:szCs w:val="21"/>
              </w:rPr>
              <w:t>支持对平台各组件运行健康状态的集中监控。</w:t>
            </w:r>
          </w:p>
        </w:tc>
      </w:tr>
      <w:tr w:rsidR="00834473" w:rsidRPr="00137906" w14:paraId="1404FC13" w14:textId="77777777" w:rsidTr="00070024">
        <w:trPr>
          <w:jc w:val="center"/>
        </w:trPr>
        <w:tc>
          <w:tcPr>
            <w:tcW w:w="433" w:type="pct"/>
            <w:vMerge/>
            <w:vAlign w:val="center"/>
          </w:tcPr>
          <w:p w14:paraId="44CCD07D" w14:textId="77777777" w:rsidR="00834473" w:rsidRPr="001B650C" w:rsidRDefault="00834473" w:rsidP="00834473">
            <w:pPr>
              <w:rPr>
                <w:rFonts w:ascii="仿宋_GB2312" w:eastAsia="仿宋_GB2312" w:hAnsi="仿宋_GB2312"/>
                <w:szCs w:val="21"/>
              </w:rPr>
            </w:pPr>
          </w:p>
        </w:tc>
        <w:tc>
          <w:tcPr>
            <w:tcW w:w="785" w:type="pct"/>
            <w:vAlign w:val="center"/>
          </w:tcPr>
          <w:p w14:paraId="0067166B" w14:textId="63698655" w:rsidR="00834473" w:rsidRPr="001B650C" w:rsidRDefault="00B15502" w:rsidP="00834473">
            <w:pPr>
              <w:rPr>
                <w:rFonts w:ascii="仿宋_GB2312" w:eastAsia="仿宋_GB2312" w:hAnsi="仿宋_GB2312"/>
                <w:szCs w:val="21"/>
              </w:rPr>
            </w:pPr>
            <w:r w:rsidRPr="00137906">
              <w:rPr>
                <w:rFonts w:ascii="仿宋_GB2312" w:eastAsia="仿宋_GB2312" w:hAnsi="仿宋_GB2312" w:hint="eastAsia"/>
                <w:szCs w:val="21"/>
              </w:rPr>
              <w:t>用户管理</w:t>
            </w:r>
          </w:p>
        </w:tc>
        <w:tc>
          <w:tcPr>
            <w:tcW w:w="3782" w:type="pct"/>
            <w:vAlign w:val="center"/>
          </w:tcPr>
          <w:p w14:paraId="0D9B25C7" w14:textId="5AEE2068" w:rsidR="00834473" w:rsidRPr="001B650C" w:rsidRDefault="00B15502" w:rsidP="00834473">
            <w:pPr>
              <w:rPr>
                <w:rFonts w:ascii="仿宋_GB2312" w:eastAsia="仿宋_GB2312" w:hAnsi="仿宋_GB2312"/>
                <w:szCs w:val="21"/>
              </w:rPr>
            </w:pPr>
            <w:r w:rsidRPr="00137906">
              <w:rPr>
                <w:rFonts w:ascii="仿宋_GB2312" w:eastAsia="仿宋_GB2312" w:hAnsi="仿宋_GB2312" w:hint="eastAsia"/>
                <w:szCs w:val="21"/>
              </w:rPr>
              <w:t>提供三权分立的用户管理能力：配置员、用户管理员、审计员相互独立，支持根据对象属性自定义划分系统管理角色和一般用户角色，按照数据和功能分级灵活设置用户权限。</w:t>
            </w:r>
          </w:p>
        </w:tc>
      </w:tr>
      <w:tr w:rsidR="00834473" w:rsidRPr="00137906" w14:paraId="3FBF45DB" w14:textId="77777777" w:rsidTr="00070024">
        <w:trPr>
          <w:jc w:val="center"/>
        </w:trPr>
        <w:tc>
          <w:tcPr>
            <w:tcW w:w="433" w:type="pct"/>
            <w:vMerge/>
            <w:vAlign w:val="center"/>
          </w:tcPr>
          <w:p w14:paraId="1E471417" w14:textId="77777777" w:rsidR="00834473" w:rsidRPr="001B650C" w:rsidRDefault="00834473" w:rsidP="00834473">
            <w:pPr>
              <w:rPr>
                <w:rFonts w:ascii="仿宋_GB2312" w:eastAsia="仿宋_GB2312" w:hAnsi="仿宋_GB2312"/>
                <w:szCs w:val="21"/>
              </w:rPr>
            </w:pPr>
          </w:p>
        </w:tc>
        <w:tc>
          <w:tcPr>
            <w:tcW w:w="785" w:type="pct"/>
            <w:vAlign w:val="center"/>
          </w:tcPr>
          <w:p w14:paraId="27DA8251" w14:textId="5572750F" w:rsidR="00834473" w:rsidRPr="001B650C" w:rsidRDefault="00B15502" w:rsidP="00834473">
            <w:pPr>
              <w:rPr>
                <w:rFonts w:ascii="仿宋_GB2312" w:eastAsia="仿宋_GB2312" w:hAnsi="仿宋_GB2312"/>
                <w:szCs w:val="21"/>
              </w:rPr>
            </w:pPr>
            <w:r w:rsidRPr="00137906">
              <w:rPr>
                <w:rFonts w:ascii="仿宋_GB2312" w:eastAsia="仿宋_GB2312" w:hAnsi="仿宋_GB2312" w:hint="eastAsia"/>
                <w:szCs w:val="21"/>
              </w:rPr>
              <w:t>系统恢复</w:t>
            </w:r>
          </w:p>
        </w:tc>
        <w:tc>
          <w:tcPr>
            <w:tcW w:w="3782" w:type="pct"/>
            <w:vAlign w:val="center"/>
          </w:tcPr>
          <w:p w14:paraId="543D9632" w14:textId="77777777" w:rsidR="00B15502" w:rsidRPr="00137906" w:rsidRDefault="00B15502" w:rsidP="00137906">
            <w:pPr>
              <w:rPr>
                <w:rFonts w:ascii="仿宋_GB2312" w:eastAsia="仿宋_GB2312" w:hAnsi="仿宋_GB2312"/>
                <w:szCs w:val="21"/>
              </w:rPr>
            </w:pPr>
            <w:r w:rsidRPr="00137906">
              <w:rPr>
                <w:rFonts w:ascii="仿宋_GB2312" w:eastAsia="仿宋_GB2312" w:hAnsi="仿宋_GB2312" w:hint="eastAsia"/>
                <w:szCs w:val="21"/>
              </w:rPr>
              <w:t>支持安全模型的启用状态恢复出厂设置；</w:t>
            </w:r>
          </w:p>
          <w:p w14:paraId="04C61FD1" w14:textId="59B7D182" w:rsidR="00834473" w:rsidRPr="00137906" w:rsidRDefault="00B15502" w:rsidP="00B15502">
            <w:pPr>
              <w:rPr>
                <w:rFonts w:ascii="仿宋_GB2312" w:eastAsia="仿宋_GB2312" w:hAnsi="仿宋_GB2312"/>
                <w:szCs w:val="21"/>
              </w:rPr>
            </w:pPr>
            <w:r w:rsidRPr="00137906">
              <w:rPr>
                <w:rFonts w:ascii="仿宋_GB2312" w:eastAsia="仿宋_GB2312" w:hAnsi="仿宋_GB2312" w:hint="eastAsia"/>
                <w:szCs w:val="21"/>
              </w:rPr>
              <w:t>支持通过权限认证实现数据恢复出厂设置。</w:t>
            </w:r>
          </w:p>
        </w:tc>
      </w:tr>
      <w:tr w:rsidR="00834473" w:rsidRPr="00137906" w14:paraId="1E98158E" w14:textId="77777777" w:rsidTr="00070024">
        <w:trPr>
          <w:jc w:val="center"/>
        </w:trPr>
        <w:tc>
          <w:tcPr>
            <w:tcW w:w="433" w:type="pct"/>
            <w:tcBorders>
              <w:top w:val="single" w:sz="4" w:space="0" w:color="auto"/>
              <w:left w:val="single" w:sz="4" w:space="0" w:color="auto"/>
              <w:right w:val="single" w:sz="4" w:space="0" w:color="auto"/>
            </w:tcBorders>
            <w:vAlign w:val="center"/>
          </w:tcPr>
          <w:p w14:paraId="1A107D49" w14:textId="77777777" w:rsidR="00834473" w:rsidRPr="001B650C" w:rsidRDefault="00834473" w:rsidP="00834473">
            <w:pPr>
              <w:rPr>
                <w:rFonts w:ascii="仿宋_GB2312" w:eastAsia="仿宋_GB2312" w:hAnsi="仿宋_GB2312"/>
                <w:szCs w:val="21"/>
              </w:rPr>
            </w:pPr>
            <w:r w:rsidRPr="001B650C">
              <w:rPr>
                <w:rFonts w:ascii="仿宋_GB2312" w:eastAsia="仿宋_GB2312" w:hAnsi="仿宋_GB2312" w:hint="eastAsia"/>
                <w:szCs w:val="21"/>
              </w:rPr>
              <w:t>资质要求</w:t>
            </w:r>
          </w:p>
        </w:tc>
        <w:tc>
          <w:tcPr>
            <w:tcW w:w="785" w:type="pct"/>
            <w:tcBorders>
              <w:top w:val="single" w:sz="4" w:space="0" w:color="auto"/>
              <w:left w:val="single" w:sz="4" w:space="0" w:color="auto"/>
              <w:bottom w:val="single" w:sz="4" w:space="0" w:color="auto"/>
              <w:right w:val="single" w:sz="4" w:space="0" w:color="auto"/>
            </w:tcBorders>
            <w:vAlign w:val="center"/>
          </w:tcPr>
          <w:p w14:paraId="05A318D6" w14:textId="77777777" w:rsidR="00834473" w:rsidRPr="001B650C" w:rsidRDefault="00834473" w:rsidP="00834473">
            <w:pPr>
              <w:rPr>
                <w:rFonts w:ascii="仿宋_GB2312" w:eastAsia="仿宋_GB2312" w:hAnsi="仿宋_GB2312"/>
                <w:szCs w:val="21"/>
              </w:rPr>
            </w:pPr>
            <w:r>
              <w:rPr>
                <w:rFonts w:ascii="仿宋_GB2312" w:eastAsia="仿宋_GB2312" w:hAnsi="仿宋_GB2312" w:hint="eastAsia"/>
                <w:szCs w:val="21"/>
              </w:rPr>
              <w:t>厂商资质</w:t>
            </w:r>
          </w:p>
        </w:tc>
        <w:tc>
          <w:tcPr>
            <w:tcW w:w="3782" w:type="pct"/>
            <w:tcBorders>
              <w:top w:val="single" w:sz="4" w:space="0" w:color="auto"/>
              <w:left w:val="single" w:sz="4" w:space="0" w:color="auto"/>
              <w:bottom w:val="single" w:sz="4" w:space="0" w:color="auto"/>
              <w:right w:val="single" w:sz="4" w:space="0" w:color="auto"/>
            </w:tcBorders>
            <w:vAlign w:val="center"/>
          </w:tcPr>
          <w:p w14:paraId="16498C4D" w14:textId="56F69EED" w:rsidR="008F6CF0" w:rsidRPr="001B650C" w:rsidRDefault="00482F6D" w:rsidP="00834473">
            <w:pPr>
              <w:rPr>
                <w:rFonts w:ascii="仿宋_GB2312" w:eastAsia="仿宋_GB2312" w:hAnsi="仿宋_GB2312"/>
                <w:szCs w:val="21"/>
              </w:rPr>
            </w:pPr>
            <w:r w:rsidRPr="00482F6D">
              <w:rPr>
                <w:rFonts w:ascii="仿宋_GB2312" w:eastAsia="仿宋_GB2312" w:hAnsi="仿宋_GB2312"/>
                <w:szCs w:val="21"/>
              </w:rPr>
              <w:t>为更好的提供相关定制和平台交付能力</w:t>
            </w:r>
            <w:r w:rsidRPr="00482F6D">
              <w:rPr>
                <w:rFonts w:ascii="仿宋_GB2312" w:eastAsia="仿宋_GB2312" w:hAnsi="仿宋_GB2312" w:hint="eastAsia"/>
                <w:szCs w:val="21"/>
              </w:rPr>
              <w:t>，</w:t>
            </w:r>
            <w:r w:rsidR="00834473" w:rsidRPr="00137906">
              <w:rPr>
                <w:rFonts w:ascii="仿宋_GB2312" w:eastAsia="仿宋_GB2312" w:hAnsi="仿宋_GB2312" w:hint="eastAsia"/>
                <w:szCs w:val="21"/>
              </w:rPr>
              <w:t>原厂具有中国信息安全测评中心颁发的信息安全服务资质-安全工程类（三级）</w:t>
            </w:r>
            <w:r>
              <w:rPr>
                <w:rFonts w:ascii="仿宋_GB2312" w:eastAsia="仿宋_GB2312" w:hAnsi="仿宋_GB2312" w:hint="eastAsia"/>
                <w:szCs w:val="21"/>
              </w:rPr>
              <w:t>；</w:t>
            </w:r>
            <w:r w:rsidR="00834473" w:rsidRPr="00EC1759">
              <w:rPr>
                <w:rFonts w:ascii="仿宋_GB2312" w:eastAsia="仿宋_GB2312" w:hAnsi="仿宋_GB2312" w:hint="eastAsia"/>
                <w:szCs w:val="21"/>
              </w:rPr>
              <w:t>★原厂具有CMMI能力成熟度模型五级证书</w:t>
            </w:r>
            <w:r>
              <w:rPr>
                <w:rFonts w:ascii="仿宋_GB2312" w:eastAsia="仿宋_GB2312" w:hAnsi="仿宋_GB2312" w:hint="eastAsia"/>
                <w:szCs w:val="21"/>
              </w:rPr>
              <w:t>；</w:t>
            </w:r>
            <w:r w:rsidRPr="00482F6D">
              <w:rPr>
                <w:rFonts w:ascii="仿宋_GB2312" w:eastAsia="仿宋_GB2312" w:hAnsi="仿宋_GB2312" w:hint="eastAsia"/>
                <w:szCs w:val="21"/>
              </w:rPr>
              <w:t>提供有效证书的复印件。</w:t>
            </w:r>
          </w:p>
        </w:tc>
      </w:tr>
      <w:tr w:rsidR="00834473" w:rsidRPr="00137906" w14:paraId="23F29B66" w14:textId="77777777" w:rsidTr="00070024">
        <w:trPr>
          <w:jc w:val="center"/>
        </w:trPr>
        <w:tc>
          <w:tcPr>
            <w:tcW w:w="433" w:type="pct"/>
            <w:vMerge w:val="restart"/>
            <w:tcBorders>
              <w:left w:val="single" w:sz="4" w:space="0" w:color="auto"/>
              <w:right w:val="single" w:sz="4" w:space="0" w:color="auto"/>
            </w:tcBorders>
            <w:vAlign w:val="center"/>
          </w:tcPr>
          <w:p w14:paraId="4B7FA92C"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服务要求</w:t>
            </w:r>
          </w:p>
        </w:tc>
        <w:tc>
          <w:tcPr>
            <w:tcW w:w="785" w:type="pct"/>
            <w:tcBorders>
              <w:top w:val="single" w:sz="4" w:space="0" w:color="auto"/>
              <w:left w:val="single" w:sz="4" w:space="0" w:color="auto"/>
              <w:bottom w:val="single" w:sz="4" w:space="0" w:color="auto"/>
              <w:right w:val="single" w:sz="4" w:space="0" w:color="auto"/>
            </w:tcBorders>
            <w:vAlign w:val="center"/>
          </w:tcPr>
          <w:p w14:paraId="7B89ECD9"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售后服务</w:t>
            </w:r>
          </w:p>
        </w:tc>
        <w:tc>
          <w:tcPr>
            <w:tcW w:w="3782" w:type="pct"/>
            <w:tcBorders>
              <w:top w:val="single" w:sz="4" w:space="0" w:color="auto"/>
              <w:left w:val="single" w:sz="4" w:space="0" w:color="auto"/>
              <w:bottom w:val="single" w:sz="4" w:space="0" w:color="auto"/>
              <w:right w:val="single" w:sz="4" w:space="0" w:color="auto"/>
            </w:tcBorders>
            <w:vAlign w:val="center"/>
          </w:tcPr>
          <w:p w14:paraId="43832D35" w14:textId="77777777" w:rsidR="00DA6623" w:rsidRDefault="00834473" w:rsidP="00137906">
            <w:pPr>
              <w:rPr>
                <w:rFonts w:ascii="仿宋_GB2312" w:eastAsia="仿宋_GB2312" w:hAnsi="仿宋_GB2312"/>
                <w:szCs w:val="21"/>
              </w:rPr>
            </w:pPr>
            <w:r w:rsidRPr="00137906">
              <w:rPr>
                <w:rFonts w:ascii="仿宋_GB2312" w:eastAsia="仿宋_GB2312" w:hAnsi="仿宋_GB2312" w:hint="eastAsia"/>
                <w:szCs w:val="21"/>
              </w:rPr>
              <w:t>必须在省内有厂家直属的服务办事机构，提供</w:t>
            </w:r>
            <w:r w:rsidRPr="00137906">
              <w:rPr>
                <w:rFonts w:ascii="仿宋_GB2312" w:eastAsia="仿宋_GB2312" w:hAnsi="仿宋_GB2312"/>
                <w:szCs w:val="21"/>
              </w:rPr>
              <w:t>7*24</w:t>
            </w:r>
            <w:r w:rsidRPr="00137906">
              <w:rPr>
                <w:rFonts w:ascii="仿宋_GB2312" w:eastAsia="仿宋_GB2312" w:hAnsi="仿宋_GB2312" w:hint="eastAsia"/>
                <w:szCs w:val="21"/>
              </w:rPr>
              <w:t>小时快速上门服务和</w:t>
            </w:r>
            <w:r w:rsidRPr="00137906">
              <w:rPr>
                <w:rFonts w:ascii="仿宋_GB2312" w:eastAsia="仿宋_GB2312" w:hAnsi="仿宋_GB2312"/>
                <w:szCs w:val="21"/>
              </w:rPr>
              <w:t>2</w:t>
            </w:r>
            <w:r w:rsidRPr="00137906">
              <w:rPr>
                <w:rFonts w:ascii="仿宋_GB2312" w:eastAsia="仿宋_GB2312" w:hAnsi="仿宋_GB2312" w:hint="eastAsia"/>
                <w:szCs w:val="21"/>
              </w:rPr>
              <w:t>小时内快速响应服务(官网上必须可查询到办事机构地址)</w:t>
            </w:r>
            <w:r w:rsidRPr="00137906">
              <w:rPr>
                <w:rFonts w:ascii="仿宋_GB2312" w:eastAsia="仿宋_GB2312" w:hAnsi="仿宋_GB2312"/>
                <w:szCs w:val="21"/>
              </w:rPr>
              <w:t xml:space="preserve"> </w:t>
            </w:r>
            <w:r w:rsidR="00DA6623">
              <w:rPr>
                <w:rFonts w:ascii="仿宋_GB2312" w:eastAsia="仿宋_GB2312" w:hAnsi="仿宋_GB2312" w:hint="eastAsia"/>
                <w:szCs w:val="21"/>
              </w:rPr>
              <w:t>；</w:t>
            </w:r>
          </w:p>
          <w:p w14:paraId="7550484D" w14:textId="7519FCD6" w:rsidR="008F6CF0" w:rsidRPr="00137906" w:rsidRDefault="00DA6623" w:rsidP="00137906">
            <w:pPr>
              <w:rPr>
                <w:rFonts w:ascii="仿宋_GB2312" w:eastAsia="仿宋_GB2312" w:hAnsi="仿宋_GB2312"/>
                <w:szCs w:val="21"/>
              </w:rPr>
            </w:pPr>
            <w:r>
              <w:rPr>
                <w:rFonts w:ascii="仿宋_GB2312" w:eastAsia="仿宋_GB2312" w:hAnsi="仿宋_GB2312" w:hint="eastAsia"/>
                <w:szCs w:val="21"/>
              </w:rPr>
              <w:t>提供</w:t>
            </w:r>
            <w:r w:rsidRPr="00DA6623">
              <w:rPr>
                <w:rFonts w:ascii="仿宋_GB2312" w:eastAsia="仿宋_GB2312" w:hAnsi="仿宋_GB2312" w:hint="eastAsia"/>
                <w:szCs w:val="21"/>
              </w:rPr>
              <w:t>平台日常维护、规则模型开发、安全事件分析</w:t>
            </w:r>
            <w:proofErr w:type="gramStart"/>
            <w:r w:rsidRPr="00DA6623">
              <w:rPr>
                <w:rFonts w:ascii="仿宋_GB2312" w:eastAsia="仿宋_GB2312" w:hAnsi="仿宋_GB2312" w:hint="eastAsia"/>
                <w:szCs w:val="21"/>
              </w:rPr>
              <w:t>研</w:t>
            </w:r>
            <w:proofErr w:type="gramEnd"/>
            <w:r w:rsidRPr="00DA6623">
              <w:rPr>
                <w:rFonts w:ascii="仿宋_GB2312" w:eastAsia="仿宋_GB2312" w:hAnsi="仿宋_GB2312" w:hint="eastAsia"/>
                <w:szCs w:val="21"/>
              </w:rPr>
              <w:t>判及漏洞核验相关工作，须提供结合实际网络架构详细的测试运维及算法方案</w:t>
            </w:r>
            <w:r>
              <w:rPr>
                <w:rFonts w:ascii="仿宋_GB2312" w:eastAsia="仿宋_GB2312" w:hAnsi="仿宋_GB2312" w:hint="eastAsia"/>
                <w:szCs w:val="21"/>
              </w:rPr>
              <w:t>。</w:t>
            </w:r>
          </w:p>
        </w:tc>
      </w:tr>
      <w:tr w:rsidR="00834473" w:rsidRPr="00137906" w14:paraId="6C6E1297" w14:textId="77777777" w:rsidTr="00070024">
        <w:trPr>
          <w:jc w:val="center"/>
        </w:trPr>
        <w:tc>
          <w:tcPr>
            <w:tcW w:w="433" w:type="pct"/>
            <w:vMerge/>
            <w:tcBorders>
              <w:left w:val="single" w:sz="4" w:space="0" w:color="auto"/>
              <w:right w:val="single" w:sz="4" w:space="0" w:color="auto"/>
            </w:tcBorders>
            <w:vAlign w:val="center"/>
          </w:tcPr>
          <w:p w14:paraId="2D406169" w14:textId="77777777" w:rsidR="00834473" w:rsidRPr="00137906" w:rsidRDefault="00834473" w:rsidP="00137906">
            <w:pPr>
              <w:rPr>
                <w:rFonts w:ascii="仿宋_GB2312" w:eastAsia="仿宋_GB2312" w:hAnsi="仿宋_GB2312"/>
                <w:szCs w:val="21"/>
              </w:rPr>
            </w:pPr>
          </w:p>
        </w:tc>
        <w:tc>
          <w:tcPr>
            <w:tcW w:w="785" w:type="pct"/>
            <w:tcBorders>
              <w:top w:val="single" w:sz="4" w:space="0" w:color="auto"/>
              <w:left w:val="single" w:sz="4" w:space="0" w:color="auto"/>
              <w:bottom w:val="single" w:sz="4" w:space="0" w:color="auto"/>
              <w:right w:val="single" w:sz="4" w:space="0" w:color="auto"/>
            </w:tcBorders>
            <w:vAlign w:val="center"/>
          </w:tcPr>
          <w:p w14:paraId="19E5CC51"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服务要求</w:t>
            </w:r>
          </w:p>
        </w:tc>
        <w:tc>
          <w:tcPr>
            <w:tcW w:w="3782" w:type="pct"/>
            <w:tcBorders>
              <w:top w:val="single" w:sz="4" w:space="0" w:color="auto"/>
              <w:left w:val="single" w:sz="4" w:space="0" w:color="auto"/>
              <w:bottom w:val="single" w:sz="4" w:space="0" w:color="auto"/>
              <w:right w:val="single" w:sz="4" w:space="0" w:color="auto"/>
            </w:tcBorders>
            <w:vAlign w:val="center"/>
          </w:tcPr>
          <w:p w14:paraId="4991DD0B" w14:textId="77777777" w:rsidR="008F6CF0" w:rsidRPr="00137906" w:rsidRDefault="008F6CF0" w:rsidP="00137906">
            <w:pPr>
              <w:rPr>
                <w:rFonts w:ascii="仿宋_GB2312" w:eastAsia="仿宋_GB2312" w:hAnsi="仿宋_GB2312"/>
                <w:szCs w:val="21"/>
              </w:rPr>
            </w:pPr>
            <w:r w:rsidRPr="00137906">
              <w:rPr>
                <w:rFonts w:ascii="仿宋_GB2312" w:eastAsia="仿宋_GB2312" w:hAnsi="仿宋_GB2312" w:hint="eastAsia"/>
                <w:szCs w:val="21"/>
              </w:rPr>
              <w:t>原厂商应具有专业的大数据安全分析团队和</w:t>
            </w:r>
            <w:proofErr w:type="gramStart"/>
            <w:r w:rsidRPr="00137906">
              <w:rPr>
                <w:rFonts w:ascii="仿宋_GB2312" w:eastAsia="仿宋_GB2312" w:hAnsi="仿宋_GB2312" w:hint="eastAsia"/>
                <w:szCs w:val="21"/>
              </w:rPr>
              <w:t>云安全</w:t>
            </w:r>
            <w:proofErr w:type="gramEnd"/>
            <w:r w:rsidRPr="00137906">
              <w:rPr>
                <w:rFonts w:ascii="仿宋_GB2312" w:eastAsia="仿宋_GB2312" w:hAnsi="仿宋_GB2312" w:hint="eastAsia"/>
                <w:szCs w:val="21"/>
              </w:rPr>
              <w:t>团队，需提供至少</w:t>
            </w:r>
            <w:r w:rsidRPr="00137906">
              <w:rPr>
                <w:rFonts w:ascii="仿宋_GB2312" w:eastAsia="仿宋_GB2312" w:hAnsi="仿宋_GB2312"/>
                <w:szCs w:val="21"/>
              </w:rPr>
              <w:t>3份由中国信息安全测评中心认证的CISP-BDSA（大数据安全分析师）资质证书</w:t>
            </w:r>
            <w:r w:rsidRPr="00137906">
              <w:rPr>
                <w:rFonts w:ascii="仿宋_GB2312" w:eastAsia="仿宋_GB2312" w:hAnsi="仿宋_GB2312" w:hint="eastAsia"/>
                <w:szCs w:val="21"/>
              </w:rPr>
              <w:t>；</w:t>
            </w:r>
          </w:p>
          <w:p w14:paraId="74AB5879" w14:textId="7BD9BBF2" w:rsidR="00834473" w:rsidRPr="00137906" w:rsidRDefault="008F6CF0" w:rsidP="00137906">
            <w:pPr>
              <w:rPr>
                <w:rFonts w:ascii="仿宋_GB2312" w:eastAsia="仿宋_GB2312" w:hAnsi="仿宋_GB2312"/>
                <w:szCs w:val="21"/>
              </w:rPr>
            </w:pPr>
            <w:r w:rsidRPr="00137906">
              <w:rPr>
                <w:rFonts w:ascii="仿宋_GB2312" w:eastAsia="仿宋_GB2312" w:hAnsi="仿宋_GB2312" w:hint="eastAsia"/>
                <w:szCs w:val="21"/>
              </w:rPr>
              <w:t>原厂商提供</w:t>
            </w:r>
            <w:r w:rsidRPr="00137906">
              <w:rPr>
                <w:rFonts w:ascii="仿宋_GB2312" w:eastAsia="仿宋_GB2312" w:hAnsi="仿宋_GB2312"/>
                <w:szCs w:val="21"/>
              </w:rPr>
              <w:t>至少3份中国信息安全测评中心认证的CISP-CSE（云安全工程师）资质证书。</w:t>
            </w:r>
          </w:p>
        </w:tc>
      </w:tr>
      <w:tr w:rsidR="00834473" w:rsidRPr="00137906" w14:paraId="092A40A2" w14:textId="77777777" w:rsidTr="00070024">
        <w:trPr>
          <w:jc w:val="center"/>
        </w:trPr>
        <w:tc>
          <w:tcPr>
            <w:tcW w:w="5000" w:type="pct"/>
            <w:gridSpan w:val="3"/>
            <w:tcBorders>
              <w:left w:val="single" w:sz="4" w:space="0" w:color="auto"/>
              <w:bottom w:val="single" w:sz="4" w:space="0" w:color="auto"/>
              <w:right w:val="single" w:sz="4" w:space="0" w:color="auto"/>
            </w:tcBorders>
            <w:vAlign w:val="center"/>
          </w:tcPr>
          <w:p w14:paraId="7FEB83BF" w14:textId="3C58368B" w:rsidR="00834473" w:rsidRPr="00A072B9" w:rsidRDefault="00834473" w:rsidP="00621EF3">
            <w:pPr>
              <w:rPr>
                <w:rFonts w:ascii="仿宋_GB2312" w:eastAsia="仿宋_GB2312" w:hAnsi="仿宋_GB2312"/>
                <w:b/>
                <w:szCs w:val="21"/>
              </w:rPr>
            </w:pPr>
            <w:r w:rsidRPr="00A072B9">
              <w:rPr>
                <w:rFonts w:ascii="仿宋_GB2312" w:eastAsia="仿宋_GB2312" w:hAnsi="仿宋_GB2312" w:hint="eastAsia"/>
                <w:b/>
                <w:szCs w:val="21"/>
              </w:rPr>
              <w:t>2、</w:t>
            </w:r>
            <w:r w:rsidR="00C56839" w:rsidRPr="00A072B9">
              <w:rPr>
                <w:rFonts w:ascii="仿宋_GB2312" w:eastAsia="仿宋_GB2312" w:hAnsi="仿宋_GB2312" w:hint="eastAsia"/>
                <w:b/>
                <w:szCs w:val="21"/>
              </w:rPr>
              <w:t>综合日志审计模块</w:t>
            </w:r>
            <w:r w:rsidR="007B5A05">
              <w:rPr>
                <w:rFonts w:ascii="仿宋_GB2312" w:eastAsia="仿宋_GB2312" w:hAnsi="仿宋_GB2312" w:hint="eastAsia"/>
                <w:b/>
                <w:szCs w:val="21"/>
              </w:rPr>
              <w:t>探针</w:t>
            </w:r>
            <w:r w:rsidR="00621EF3">
              <w:rPr>
                <w:rFonts w:ascii="仿宋_GB2312" w:eastAsia="仿宋_GB2312" w:hAnsi="仿宋_GB2312" w:hint="eastAsia"/>
                <w:b/>
                <w:szCs w:val="21"/>
              </w:rPr>
              <w:t>（软件</w:t>
            </w:r>
            <w:bookmarkStart w:id="0" w:name="_GoBack"/>
            <w:bookmarkEnd w:id="0"/>
            <w:r w:rsidR="00621EF3">
              <w:rPr>
                <w:rFonts w:ascii="仿宋_GB2312" w:eastAsia="仿宋_GB2312" w:hAnsi="仿宋_GB2312" w:hint="eastAsia"/>
                <w:b/>
                <w:szCs w:val="21"/>
              </w:rPr>
              <w:t>）</w:t>
            </w:r>
          </w:p>
        </w:tc>
      </w:tr>
      <w:tr w:rsidR="000B2D7E" w:rsidRPr="00137906" w14:paraId="599EAC9F" w14:textId="77777777" w:rsidTr="000B2D7E">
        <w:trPr>
          <w:trHeight w:val="383"/>
          <w:jc w:val="center"/>
        </w:trPr>
        <w:tc>
          <w:tcPr>
            <w:tcW w:w="433" w:type="pct"/>
            <w:vMerge w:val="restart"/>
            <w:tcBorders>
              <w:left w:val="single" w:sz="4" w:space="0" w:color="auto"/>
              <w:right w:val="single" w:sz="4" w:space="0" w:color="auto"/>
            </w:tcBorders>
            <w:vAlign w:val="center"/>
          </w:tcPr>
          <w:p w14:paraId="34FE3F46" w14:textId="77777777" w:rsidR="000B2D7E" w:rsidRPr="00137906" w:rsidRDefault="000B2D7E" w:rsidP="00137906">
            <w:pPr>
              <w:rPr>
                <w:rFonts w:ascii="仿宋_GB2312" w:eastAsia="仿宋_GB2312" w:hAnsi="仿宋_GB2312"/>
                <w:szCs w:val="21"/>
              </w:rPr>
            </w:pPr>
            <w:r w:rsidRPr="00137906">
              <w:rPr>
                <w:rFonts w:ascii="仿宋_GB2312" w:eastAsia="仿宋_GB2312" w:hAnsi="仿宋_GB2312" w:hint="eastAsia"/>
                <w:szCs w:val="21"/>
              </w:rPr>
              <w:t>性能指标</w:t>
            </w:r>
          </w:p>
        </w:tc>
        <w:tc>
          <w:tcPr>
            <w:tcW w:w="785" w:type="pct"/>
            <w:tcBorders>
              <w:top w:val="single" w:sz="4" w:space="0" w:color="auto"/>
              <w:left w:val="single" w:sz="4" w:space="0" w:color="auto"/>
              <w:right w:val="single" w:sz="4" w:space="0" w:color="auto"/>
            </w:tcBorders>
            <w:vAlign w:val="center"/>
          </w:tcPr>
          <w:p w14:paraId="18CE31A8" w14:textId="6460E5E1" w:rsidR="000B2D7E" w:rsidRPr="00137906" w:rsidRDefault="000B2D7E" w:rsidP="00834473">
            <w:pPr>
              <w:rPr>
                <w:rFonts w:ascii="仿宋_GB2312" w:eastAsia="仿宋_GB2312" w:hAnsi="仿宋_GB2312"/>
                <w:szCs w:val="21"/>
              </w:rPr>
            </w:pPr>
            <w:r w:rsidRPr="00137906">
              <w:rPr>
                <w:rFonts w:ascii="仿宋_GB2312" w:eastAsia="仿宋_GB2312" w:hAnsi="仿宋_GB2312" w:hint="eastAsia"/>
                <w:szCs w:val="21"/>
              </w:rPr>
              <w:t>性能指标</w:t>
            </w:r>
          </w:p>
        </w:tc>
        <w:tc>
          <w:tcPr>
            <w:tcW w:w="3782" w:type="pct"/>
            <w:tcBorders>
              <w:top w:val="single" w:sz="4" w:space="0" w:color="auto"/>
              <w:left w:val="single" w:sz="4" w:space="0" w:color="auto"/>
              <w:right w:val="single" w:sz="4" w:space="0" w:color="auto"/>
            </w:tcBorders>
            <w:vAlign w:val="center"/>
          </w:tcPr>
          <w:p w14:paraId="3953A99D" w14:textId="6AD71CFB" w:rsidR="000B2D7E" w:rsidRPr="00137906" w:rsidRDefault="00A71243" w:rsidP="00A71243">
            <w:pPr>
              <w:rPr>
                <w:rFonts w:ascii="仿宋_GB2312" w:eastAsia="仿宋_GB2312" w:hAnsi="仿宋_GB2312"/>
                <w:szCs w:val="21"/>
              </w:rPr>
            </w:pPr>
            <w:r w:rsidRPr="00A71243">
              <w:rPr>
                <w:rFonts w:ascii="仿宋_GB2312" w:eastAsia="仿宋_GB2312" w:hAnsi="仿宋_GB2312" w:hint="eastAsia"/>
                <w:szCs w:val="21"/>
              </w:rPr>
              <w:t>软件不依赖于设备或系统自身的日志系统；审计工作不影响被审计对象的性能、稳定性或日常管理流程；审计结果存储于独立存储空间；支持审计200个日志源；</w:t>
            </w:r>
          </w:p>
        </w:tc>
      </w:tr>
      <w:tr w:rsidR="00834473" w:rsidRPr="00137906" w14:paraId="613B87E2" w14:textId="77777777" w:rsidTr="00070024">
        <w:trPr>
          <w:jc w:val="center"/>
        </w:trPr>
        <w:tc>
          <w:tcPr>
            <w:tcW w:w="433" w:type="pct"/>
            <w:vMerge/>
            <w:tcBorders>
              <w:left w:val="single" w:sz="4" w:space="0" w:color="auto"/>
              <w:bottom w:val="single" w:sz="4" w:space="0" w:color="auto"/>
              <w:right w:val="single" w:sz="4" w:space="0" w:color="auto"/>
            </w:tcBorders>
            <w:vAlign w:val="center"/>
          </w:tcPr>
          <w:p w14:paraId="4A69C6D6" w14:textId="77777777" w:rsidR="00834473" w:rsidRPr="00137906" w:rsidRDefault="00834473" w:rsidP="00137906">
            <w:pPr>
              <w:rPr>
                <w:rFonts w:ascii="仿宋_GB2312" w:eastAsia="仿宋_GB2312" w:hAnsi="仿宋_GB2312"/>
                <w:szCs w:val="21"/>
              </w:rPr>
            </w:pPr>
          </w:p>
        </w:tc>
        <w:tc>
          <w:tcPr>
            <w:tcW w:w="785" w:type="pct"/>
            <w:tcBorders>
              <w:top w:val="single" w:sz="4" w:space="0" w:color="auto"/>
              <w:left w:val="single" w:sz="4" w:space="0" w:color="auto"/>
              <w:bottom w:val="single" w:sz="4" w:space="0" w:color="auto"/>
              <w:right w:val="single" w:sz="4" w:space="0" w:color="auto"/>
            </w:tcBorders>
            <w:vAlign w:val="center"/>
          </w:tcPr>
          <w:p w14:paraId="56FDE8A4" w14:textId="3812D154"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部署</w:t>
            </w:r>
            <w:r w:rsidR="00C277C6">
              <w:rPr>
                <w:rFonts w:ascii="仿宋_GB2312" w:eastAsia="仿宋_GB2312" w:hAnsi="仿宋_GB2312" w:hint="eastAsia"/>
                <w:szCs w:val="21"/>
              </w:rPr>
              <w:t>服务</w:t>
            </w:r>
            <w:r w:rsidRPr="00137906">
              <w:rPr>
                <w:rFonts w:ascii="仿宋_GB2312" w:eastAsia="仿宋_GB2312" w:hAnsi="仿宋_GB2312" w:hint="eastAsia"/>
                <w:szCs w:val="21"/>
              </w:rPr>
              <w:t>模式</w:t>
            </w:r>
          </w:p>
        </w:tc>
        <w:tc>
          <w:tcPr>
            <w:tcW w:w="3782" w:type="pct"/>
            <w:tcBorders>
              <w:top w:val="single" w:sz="4" w:space="0" w:color="auto"/>
              <w:left w:val="single" w:sz="4" w:space="0" w:color="auto"/>
              <w:bottom w:val="single" w:sz="4" w:space="0" w:color="auto"/>
              <w:right w:val="single" w:sz="4" w:space="0" w:color="auto"/>
            </w:tcBorders>
            <w:vAlign w:val="center"/>
          </w:tcPr>
          <w:p w14:paraId="7B21D54C" w14:textId="77777777" w:rsidR="00FC4EE2" w:rsidRDefault="00834473" w:rsidP="00834473">
            <w:pPr>
              <w:rPr>
                <w:rFonts w:ascii="仿宋_GB2312" w:eastAsia="仿宋_GB2312" w:hAnsi="仿宋_GB2312"/>
                <w:szCs w:val="21"/>
              </w:rPr>
            </w:pPr>
            <w:r w:rsidRPr="00137906">
              <w:rPr>
                <w:rFonts w:ascii="仿宋_GB2312" w:eastAsia="仿宋_GB2312" w:hAnsi="仿宋_GB2312" w:hint="eastAsia"/>
                <w:szCs w:val="21"/>
              </w:rPr>
              <w:t>旁路部署，日志</w:t>
            </w:r>
            <w:proofErr w:type="gramStart"/>
            <w:r w:rsidRPr="00137906">
              <w:rPr>
                <w:rFonts w:ascii="仿宋_GB2312" w:eastAsia="仿宋_GB2312" w:hAnsi="仿宋_GB2312" w:hint="eastAsia"/>
                <w:szCs w:val="21"/>
              </w:rPr>
              <w:t>源网络</w:t>
            </w:r>
            <w:proofErr w:type="gramEnd"/>
            <w:r w:rsidRPr="00137906">
              <w:rPr>
                <w:rFonts w:ascii="仿宋_GB2312" w:eastAsia="仿宋_GB2312" w:hAnsi="仿宋_GB2312" w:hint="eastAsia"/>
                <w:szCs w:val="21"/>
              </w:rPr>
              <w:t>可达</w:t>
            </w:r>
            <w:r w:rsidR="00FC4EE2">
              <w:rPr>
                <w:rFonts w:ascii="仿宋_GB2312" w:eastAsia="仿宋_GB2312" w:hAnsi="仿宋_GB2312" w:hint="eastAsia"/>
                <w:szCs w:val="21"/>
              </w:rPr>
              <w:t>。</w:t>
            </w:r>
          </w:p>
          <w:p w14:paraId="65D2C0CE" w14:textId="5C00B48D" w:rsidR="00834473" w:rsidRPr="00137906" w:rsidRDefault="00F63E4E" w:rsidP="00834473">
            <w:pPr>
              <w:rPr>
                <w:rFonts w:ascii="仿宋_GB2312" w:eastAsia="仿宋_GB2312" w:hAnsi="仿宋_GB2312"/>
                <w:szCs w:val="21"/>
              </w:rPr>
            </w:pPr>
            <w:r w:rsidRPr="00F63E4E">
              <w:rPr>
                <w:rFonts w:ascii="仿宋_GB2312" w:eastAsia="仿宋_GB2312" w:hAnsi="仿宋_GB2312" w:hint="eastAsia"/>
                <w:szCs w:val="21"/>
              </w:rPr>
              <w:t>支持与信息管理平台数据安全兼容；提供不少于三年的原厂7*24小时上门现场服务支持；提供制造厂商CMMI L5认证证书；提供有效证书的复印件。</w:t>
            </w:r>
          </w:p>
        </w:tc>
      </w:tr>
      <w:tr w:rsidR="00834473" w:rsidRPr="00137906" w14:paraId="551A36EB" w14:textId="77777777" w:rsidTr="00070024">
        <w:trPr>
          <w:jc w:val="center"/>
        </w:trPr>
        <w:tc>
          <w:tcPr>
            <w:tcW w:w="433" w:type="pct"/>
            <w:vMerge w:val="restart"/>
            <w:tcBorders>
              <w:left w:val="single" w:sz="4" w:space="0" w:color="auto"/>
              <w:right w:val="single" w:sz="4" w:space="0" w:color="auto"/>
            </w:tcBorders>
            <w:vAlign w:val="center"/>
          </w:tcPr>
          <w:p w14:paraId="43D8DC44"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功能要求</w:t>
            </w:r>
          </w:p>
        </w:tc>
        <w:tc>
          <w:tcPr>
            <w:tcW w:w="785" w:type="pct"/>
            <w:tcBorders>
              <w:top w:val="single" w:sz="4" w:space="0" w:color="auto"/>
              <w:left w:val="single" w:sz="4" w:space="0" w:color="auto"/>
              <w:bottom w:val="single" w:sz="4" w:space="0" w:color="auto"/>
              <w:right w:val="single" w:sz="4" w:space="0" w:color="auto"/>
            </w:tcBorders>
            <w:vAlign w:val="center"/>
          </w:tcPr>
          <w:p w14:paraId="7186FD82"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采集方式</w:t>
            </w:r>
          </w:p>
        </w:tc>
        <w:tc>
          <w:tcPr>
            <w:tcW w:w="3782" w:type="pct"/>
            <w:tcBorders>
              <w:top w:val="single" w:sz="4" w:space="0" w:color="auto"/>
              <w:left w:val="single" w:sz="4" w:space="0" w:color="auto"/>
              <w:bottom w:val="single" w:sz="4" w:space="0" w:color="auto"/>
              <w:right w:val="single" w:sz="4" w:space="0" w:color="auto"/>
            </w:tcBorders>
            <w:vAlign w:val="center"/>
          </w:tcPr>
          <w:p w14:paraId="62B85824" w14:textId="42B13F5B" w:rsidR="00834473" w:rsidRPr="00137906" w:rsidRDefault="00834473" w:rsidP="00137906">
            <w:pPr>
              <w:rPr>
                <w:rFonts w:ascii="仿宋_GB2312" w:eastAsia="仿宋_GB2312" w:hAnsi="仿宋_GB2312"/>
                <w:szCs w:val="21"/>
              </w:rPr>
            </w:pPr>
            <w:r w:rsidRPr="001B650C">
              <w:rPr>
                <w:rFonts w:ascii="仿宋_GB2312" w:eastAsia="仿宋_GB2312" w:hAnsi="仿宋_GB2312" w:hint="eastAsia"/>
                <w:szCs w:val="21"/>
              </w:rPr>
              <w:t>★日志采集方式应支持但不仅限于</w:t>
            </w:r>
            <w:r w:rsidRPr="001B650C">
              <w:rPr>
                <w:rFonts w:ascii="仿宋_GB2312" w:eastAsia="仿宋_GB2312" w:hAnsi="仿宋_GB2312"/>
                <w:szCs w:val="21"/>
              </w:rPr>
              <w:t>Syslog、</w:t>
            </w:r>
            <w:proofErr w:type="spellStart"/>
            <w:r w:rsidRPr="001B650C">
              <w:rPr>
                <w:rFonts w:ascii="仿宋_GB2312" w:eastAsia="仿宋_GB2312" w:hAnsi="仿宋_GB2312"/>
                <w:szCs w:val="21"/>
              </w:rPr>
              <w:t>kafka</w:t>
            </w:r>
            <w:proofErr w:type="spellEnd"/>
            <w:r w:rsidRPr="001B650C">
              <w:rPr>
                <w:rFonts w:ascii="仿宋_GB2312" w:eastAsia="仿宋_GB2312" w:hAnsi="仿宋_GB2312"/>
                <w:szCs w:val="21"/>
              </w:rPr>
              <w:t>、ftp、部署代理</w:t>
            </w:r>
            <w:r w:rsidRPr="001B650C">
              <w:rPr>
                <w:rFonts w:ascii="仿宋_GB2312" w:eastAsia="仿宋_GB2312" w:hAnsi="仿宋_GB2312" w:hint="eastAsia"/>
                <w:szCs w:val="21"/>
              </w:rPr>
              <w:t>等4种方式（需提供截</w:t>
            </w:r>
            <w:proofErr w:type="gramStart"/>
            <w:r w:rsidRPr="001B650C">
              <w:rPr>
                <w:rFonts w:ascii="仿宋_GB2312" w:eastAsia="仿宋_GB2312" w:hAnsi="仿宋_GB2312" w:hint="eastAsia"/>
                <w:szCs w:val="21"/>
              </w:rPr>
              <w:t>图证明</w:t>
            </w:r>
            <w:proofErr w:type="gramEnd"/>
            <w:r w:rsidRPr="001B650C">
              <w:rPr>
                <w:rFonts w:ascii="仿宋_GB2312" w:eastAsia="仿宋_GB2312" w:hAnsi="仿宋_GB2312" w:hint="eastAsia"/>
                <w:szCs w:val="21"/>
              </w:rPr>
              <w:t>并加盖原厂商公章）</w:t>
            </w:r>
            <w:r w:rsidR="000E745E">
              <w:rPr>
                <w:rFonts w:ascii="仿宋_GB2312" w:eastAsia="仿宋_GB2312" w:hAnsi="仿宋_GB2312" w:hint="eastAsia"/>
                <w:szCs w:val="21"/>
              </w:rPr>
              <w:t>；</w:t>
            </w:r>
            <w:r w:rsidR="000E745E" w:rsidRPr="00137906">
              <w:rPr>
                <w:rFonts w:ascii="仿宋_GB2312" w:eastAsia="仿宋_GB2312" w:hAnsi="仿宋_GB2312" w:hint="eastAsia"/>
                <w:szCs w:val="21"/>
              </w:rPr>
              <w:t>支持常见的虚拟机环境日志收集，包括Xen、VMWare、Hyper-V等（提供截图证明）。</w:t>
            </w:r>
          </w:p>
        </w:tc>
      </w:tr>
      <w:tr w:rsidR="00834473" w:rsidRPr="00137906" w14:paraId="01B3B18F" w14:textId="77777777" w:rsidTr="00070024">
        <w:trPr>
          <w:jc w:val="center"/>
        </w:trPr>
        <w:tc>
          <w:tcPr>
            <w:tcW w:w="433" w:type="pct"/>
            <w:vMerge/>
            <w:tcBorders>
              <w:left w:val="single" w:sz="4" w:space="0" w:color="auto"/>
              <w:right w:val="single" w:sz="4" w:space="0" w:color="auto"/>
            </w:tcBorders>
            <w:vAlign w:val="center"/>
          </w:tcPr>
          <w:p w14:paraId="69B9A70A" w14:textId="77777777" w:rsidR="00834473" w:rsidRPr="00137906" w:rsidRDefault="00834473" w:rsidP="00137906">
            <w:pPr>
              <w:rPr>
                <w:rFonts w:ascii="仿宋_GB2312" w:eastAsia="仿宋_GB2312" w:hAnsi="仿宋_GB2312"/>
                <w:szCs w:val="21"/>
              </w:rPr>
            </w:pPr>
          </w:p>
        </w:tc>
        <w:tc>
          <w:tcPr>
            <w:tcW w:w="785" w:type="pct"/>
            <w:tcBorders>
              <w:top w:val="single" w:sz="4" w:space="0" w:color="auto"/>
              <w:left w:val="single" w:sz="4" w:space="0" w:color="auto"/>
              <w:bottom w:val="single" w:sz="4" w:space="0" w:color="auto"/>
              <w:right w:val="single" w:sz="4" w:space="0" w:color="auto"/>
            </w:tcBorders>
            <w:vAlign w:val="center"/>
          </w:tcPr>
          <w:p w14:paraId="124A2A63"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采集内容</w:t>
            </w:r>
          </w:p>
        </w:tc>
        <w:tc>
          <w:tcPr>
            <w:tcW w:w="3782" w:type="pct"/>
            <w:tcBorders>
              <w:top w:val="single" w:sz="4" w:space="0" w:color="auto"/>
              <w:left w:val="single" w:sz="4" w:space="0" w:color="auto"/>
              <w:bottom w:val="single" w:sz="4" w:space="0" w:color="auto"/>
              <w:right w:val="single" w:sz="4" w:space="0" w:color="auto"/>
            </w:tcBorders>
            <w:vAlign w:val="center"/>
          </w:tcPr>
          <w:p w14:paraId="1F7E584D" w14:textId="128F77C7" w:rsidR="00834473" w:rsidRDefault="00834473" w:rsidP="00137906">
            <w:pPr>
              <w:rPr>
                <w:rFonts w:ascii="仿宋_GB2312" w:eastAsia="仿宋_GB2312" w:hAnsi="仿宋_GB2312"/>
                <w:szCs w:val="21"/>
              </w:rPr>
            </w:pPr>
            <w:r w:rsidRPr="001B650C">
              <w:rPr>
                <w:rFonts w:ascii="仿宋_GB2312" w:eastAsia="仿宋_GB2312" w:hAnsi="仿宋_GB2312" w:hint="eastAsia"/>
                <w:szCs w:val="21"/>
              </w:rPr>
              <w:t>支持采集异构设备的日志数据，实现包括但不限于安全类、网络类、应用服务器类、操作系统类等接入采集</w:t>
            </w:r>
            <w:r w:rsidR="00FF63F1">
              <w:rPr>
                <w:rFonts w:ascii="仿宋_GB2312" w:eastAsia="仿宋_GB2312" w:hAnsi="仿宋_GB2312" w:hint="eastAsia"/>
                <w:szCs w:val="21"/>
              </w:rPr>
              <w:t>。</w:t>
            </w:r>
          </w:p>
          <w:p w14:paraId="4248E631" w14:textId="1453C699" w:rsidR="00437489" w:rsidRPr="00137906" w:rsidRDefault="00FF63F1" w:rsidP="00137906">
            <w:pPr>
              <w:rPr>
                <w:rFonts w:ascii="仿宋_GB2312" w:eastAsia="仿宋_GB2312" w:hAnsi="仿宋_GB2312"/>
                <w:szCs w:val="21"/>
              </w:rPr>
            </w:pPr>
            <w:r w:rsidRPr="001B650C">
              <w:rPr>
                <w:rFonts w:ascii="仿宋_GB2312" w:eastAsia="仿宋_GB2312" w:hAnsi="仿宋_GB2312" w:hint="eastAsia"/>
                <w:szCs w:val="21"/>
              </w:rPr>
              <w:t>★</w:t>
            </w:r>
            <w:r w:rsidR="00437489" w:rsidRPr="00137906">
              <w:rPr>
                <w:rFonts w:ascii="仿宋_GB2312" w:eastAsia="仿宋_GB2312" w:hAnsi="仿宋_GB2312" w:hint="eastAsia"/>
                <w:szCs w:val="21"/>
              </w:rPr>
              <w:t>内置非法访问、可疑入侵、病毒爆发、设备异常、弱点针对等；5 大类 50 子类的安全分析场景（提供截图并加盖厂商公章）。</w:t>
            </w:r>
          </w:p>
        </w:tc>
      </w:tr>
      <w:tr w:rsidR="00834473" w:rsidRPr="00137906" w14:paraId="6A50A9DA" w14:textId="77777777" w:rsidTr="00070024">
        <w:trPr>
          <w:jc w:val="center"/>
        </w:trPr>
        <w:tc>
          <w:tcPr>
            <w:tcW w:w="433" w:type="pct"/>
            <w:vMerge/>
            <w:tcBorders>
              <w:left w:val="single" w:sz="4" w:space="0" w:color="auto"/>
              <w:right w:val="single" w:sz="4" w:space="0" w:color="auto"/>
            </w:tcBorders>
            <w:vAlign w:val="center"/>
          </w:tcPr>
          <w:p w14:paraId="65AF6090" w14:textId="77777777" w:rsidR="00834473" w:rsidRPr="00137906" w:rsidRDefault="00834473" w:rsidP="00137906">
            <w:pPr>
              <w:rPr>
                <w:rFonts w:ascii="仿宋_GB2312" w:eastAsia="仿宋_GB2312" w:hAnsi="仿宋_GB2312"/>
                <w:szCs w:val="21"/>
              </w:rPr>
            </w:pPr>
          </w:p>
        </w:tc>
        <w:tc>
          <w:tcPr>
            <w:tcW w:w="785" w:type="pct"/>
            <w:tcBorders>
              <w:top w:val="single" w:sz="4" w:space="0" w:color="auto"/>
              <w:left w:val="single" w:sz="4" w:space="0" w:color="auto"/>
              <w:bottom w:val="single" w:sz="4" w:space="0" w:color="auto"/>
              <w:right w:val="single" w:sz="4" w:space="0" w:color="auto"/>
            </w:tcBorders>
            <w:vAlign w:val="center"/>
          </w:tcPr>
          <w:p w14:paraId="14185533"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日志解析</w:t>
            </w:r>
          </w:p>
        </w:tc>
        <w:tc>
          <w:tcPr>
            <w:tcW w:w="3782" w:type="pct"/>
            <w:tcBorders>
              <w:top w:val="single" w:sz="4" w:space="0" w:color="auto"/>
              <w:left w:val="single" w:sz="4" w:space="0" w:color="auto"/>
              <w:bottom w:val="single" w:sz="4" w:space="0" w:color="auto"/>
              <w:right w:val="single" w:sz="4" w:space="0" w:color="auto"/>
            </w:tcBorders>
            <w:vAlign w:val="center"/>
          </w:tcPr>
          <w:p w14:paraId="2C73E815" w14:textId="77777777" w:rsidR="001A0886" w:rsidRPr="001A0886" w:rsidRDefault="001A0886" w:rsidP="00137906">
            <w:pPr>
              <w:rPr>
                <w:rFonts w:ascii="仿宋_GB2312" w:eastAsia="仿宋_GB2312" w:hAnsi="仿宋_GB2312"/>
                <w:szCs w:val="21"/>
              </w:rPr>
            </w:pPr>
            <w:r w:rsidRPr="001A0886">
              <w:rPr>
                <w:rFonts w:ascii="仿宋_GB2312" w:eastAsia="仿宋_GB2312" w:hAnsi="仿宋_GB2312" w:hint="eastAsia"/>
                <w:szCs w:val="21"/>
              </w:rPr>
              <w:t>支持接入应用服务器的性能类数据，包括但不限于</w:t>
            </w:r>
            <w:r w:rsidRPr="001A0886">
              <w:rPr>
                <w:rFonts w:ascii="仿宋_GB2312" w:eastAsia="仿宋_GB2312" w:hAnsi="仿宋_GB2312"/>
                <w:szCs w:val="21"/>
              </w:rPr>
              <w:t>CPU</w:t>
            </w:r>
            <w:r w:rsidRPr="001A0886">
              <w:rPr>
                <w:rFonts w:ascii="仿宋_GB2312" w:eastAsia="仿宋_GB2312" w:hAnsi="仿宋_GB2312" w:hint="eastAsia"/>
                <w:szCs w:val="21"/>
              </w:rPr>
              <w:t>、内存和磁盘的使用状态数据；</w:t>
            </w:r>
          </w:p>
          <w:p w14:paraId="759B4717" w14:textId="77777777" w:rsidR="001A0886" w:rsidRPr="001A0886" w:rsidRDefault="001A0886" w:rsidP="00137906">
            <w:pPr>
              <w:rPr>
                <w:rFonts w:ascii="仿宋_GB2312" w:eastAsia="仿宋_GB2312" w:hAnsi="仿宋_GB2312"/>
                <w:szCs w:val="21"/>
              </w:rPr>
            </w:pPr>
            <w:r w:rsidRPr="001A0886">
              <w:rPr>
                <w:rFonts w:ascii="仿宋_GB2312" w:eastAsia="仿宋_GB2312" w:hAnsi="仿宋_GB2312"/>
                <w:szCs w:val="21"/>
              </w:rPr>
              <w:lastRenderedPageBreak/>
              <w:t>内置解析规则支持厂商&gt;200家，支持</w:t>
            </w:r>
            <w:r w:rsidRPr="001A0886">
              <w:rPr>
                <w:rFonts w:ascii="仿宋_GB2312" w:eastAsia="仿宋_GB2312" w:hAnsi="仿宋_GB2312" w:hint="eastAsia"/>
                <w:szCs w:val="21"/>
              </w:rPr>
              <w:t>解析</w:t>
            </w:r>
            <w:r w:rsidRPr="001A0886">
              <w:rPr>
                <w:rFonts w:ascii="仿宋_GB2312" w:eastAsia="仿宋_GB2312" w:hAnsi="仿宋_GB2312"/>
                <w:szCs w:val="21"/>
              </w:rPr>
              <w:t>日志</w:t>
            </w:r>
            <w:r w:rsidRPr="001A0886">
              <w:rPr>
                <w:rFonts w:ascii="仿宋_GB2312" w:eastAsia="仿宋_GB2312" w:hAnsi="仿宋_GB2312" w:hint="eastAsia"/>
                <w:szCs w:val="21"/>
              </w:rPr>
              <w:t>设备型号</w:t>
            </w:r>
            <w:r w:rsidRPr="001A0886">
              <w:rPr>
                <w:rFonts w:ascii="仿宋_GB2312" w:eastAsia="仿宋_GB2312" w:hAnsi="仿宋_GB2312"/>
                <w:szCs w:val="21"/>
              </w:rPr>
              <w:t>&gt;2000种</w:t>
            </w:r>
            <w:r w:rsidRPr="001A0886">
              <w:rPr>
                <w:rFonts w:ascii="仿宋_GB2312" w:eastAsia="仿宋_GB2312" w:hAnsi="仿宋_GB2312" w:hint="eastAsia"/>
                <w:szCs w:val="21"/>
              </w:rPr>
              <w:t>；</w:t>
            </w:r>
          </w:p>
          <w:p w14:paraId="22030E84" w14:textId="610338E9" w:rsidR="00834473" w:rsidRPr="001B650C" w:rsidRDefault="001A0886" w:rsidP="001A0886">
            <w:pPr>
              <w:rPr>
                <w:rFonts w:ascii="仿宋_GB2312" w:eastAsia="仿宋_GB2312" w:hAnsi="仿宋_GB2312"/>
                <w:szCs w:val="21"/>
              </w:rPr>
            </w:pPr>
            <w:r w:rsidRPr="001A0886">
              <w:rPr>
                <w:rFonts w:ascii="仿宋_GB2312" w:eastAsia="仿宋_GB2312" w:hAnsi="仿宋_GB2312"/>
                <w:szCs w:val="21"/>
              </w:rPr>
              <w:t>无需配置解析规则与设备日志对应关系，自动</w:t>
            </w:r>
            <w:r w:rsidRPr="001A0886">
              <w:rPr>
                <w:rFonts w:ascii="仿宋_GB2312" w:eastAsia="仿宋_GB2312" w:hAnsi="仿宋_GB2312" w:hint="eastAsia"/>
                <w:szCs w:val="21"/>
              </w:rPr>
              <w:t>完成</w:t>
            </w:r>
            <w:r w:rsidRPr="001A0886">
              <w:rPr>
                <w:rFonts w:ascii="仿宋_GB2312" w:eastAsia="仿宋_GB2312" w:hAnsi="仿宋_GB2312"/>
                <w:szCs w:val="21"/>
              </w:rPr>
              <w:t>解析</w:t>
            </w:r>
            <w:r w:rsidRPr="001A0886">
              <w:rPr>
                <w:rFonts w:ascii="仿宋_GB2312" w:eastAsia="仿宋_GB2312" w:hAnsi="仿宋_GB2312" w:hint="eastAsia"/>
                <w:szCs w:val="21"/>
              </w:rPr>
              <w:t>。</w:t>
            </w:r>
          </w:p>
        </w:tc>
      </w:tr>
      <w:tr w:rsidR="00437489" w:rsidRPr="00137906" w14:paraId="5C165981" w14:textId="77777777" w:rsidTr="00070024">
        <w:trPr>
          <w:jc w:val="center"/>
        </w:trPr>
        <w:tc>
          <w:tcPr>
            <w:tcW w:w="433" w:type="pct"/>
            <w:vMerge/>
            <w:tcBorders>
              <w:left w:val="single" w:sz="4" w:space="0" w:color="auto"/>
              <w:right w:val="single" w:sz="4" w:space="0" w:color="auto"/>
            </w:tcBorders>
            <w:vAlign w:val="center"/>
          </w:tcPr>
          <w:p w14:paraId="76A32157" w14:textId="77777777" w:rsidR="00437489" w:rsidRPr="00137906" w:rsidRDefault="00437489" w:rsidP="00137906">
            <w:pPr>
              <w:rPr>
                <w:rFonts w:ascii="仿宋_GB2312" w:eastAsia="仿宋_GB2312" w:hAnsi="仿宋_GB2312"/>
                <w:szCs w:val="21"/>
              </w:rPr>
            </w:pPr>
          </w:p>
        </w:tc>
        <w:tc>
          <w:tcPr>
            <w:tcW w:w="785" w:type="pct"/>
            <w:tcBorders>
              <w:top w:val="single" w:sz="4" w:space="0" w:color="auto"/>
              <w:left w:val="single" w:sz="4" w:space="0" w:color="auto"/>
              <w:bottom w:val="single" w:sz="4" w:space="0" w:color="auto"/>
              <w:right w:val="single" w:sz="4" w:space="0" w:color="auto"/>
            </w:tcBorders>
            <w:vAlign w:val="center"/>
          </w:tcPr>
          <w:p w14:paraId="6B4308C1" w14:textId="776B39C7" w:rsidR="00437489" w:rsidRPr="00137906" w:rsidRDefault="00437489" w:rsidP="00137906">
            <w:pPr>
              <w:rPr>
                <w:rFonts w:ascii="仿宋_GB2312" w:eastAsia="仿宋_GB2312" w:hAnsi="仿宋_GB2312"/>
                <w:szCs w:val="21"/>
              </w:rPr>
            </w:pPr>
            <w:r w:rsidRPr="00137906">
              <w:rPr>
                <w:rFonts w:ascii="仿宋_GB2312" w:eastAsia="仿宋_GB2312" w:hAnsi="仿宋_GB2312" w:hint="eastAsia"/>
                <w:szCs w:val="21"/>
              </w:rPr>
              <w:t>日志分析</w:t>
            </w:r>
          </w:p>
        </w:tc>
        <w:tc>
          <w:tcPr>
            <w:tcW w:w="3782" w:type="pct"/>
            <w:tcBorders>
              <w:top w:val="single" w:sz="4" w:space="0" w:color="auto"/>
              <w:left w:val="single" w:sz="4" w:space="0" w:color="auto"/>
              <w:bottom w:val="single" w:sz="4" w:space="0" w:color="auto"/>
              <w:right w:val="single" w:sz="4" w:space="0" w:color="auto"/>
            </w:tcBorders>
            <w:vAlign w:val="center"/>
          </w:tcPr>
          <w:p w14:paraId="05B3C196" w14:textId="679480C0" w:rsidR="00437489" w:rsidRPr="00137906" w:rsidRDefault="00437489" w:rsidP="00137906">
            <w:pPr>
              <w:rPr>
                <w:rFonts w:ascii="仿宋_GB2312" w:eastAsia="仿宋_GB2312" w:hAnsi="仿宋_GB2312"/>
                <w:szCs w:val="21"/>
              </w:rPr>
            </w:pPr>
            <w:r w:rsidRPr="00137906">
              <w:rPr>
                <w:rFonts w:ascii="仿宋_GB2312" w:eastAsia="仿宋_GB2312" w:hAnsi="仿宋_GB2312" w:hint="eastAsia"/>
                <w:szCs w:val="21"/>
              </w:rPr>
              <w:t>支持根据资产价值、资产漏洞、针对漏洞的威胁事件三者进行威胁的自动关联分析（三维关联），所有的三维关联算法和准则以CVE、</w:t>
            </w:r>
            <w:proofErr w:type="spellStart"/>
            <w:r w:rsidRPr="00137906">
              <w:rPr>
                <w:rFonts w:ascii="仿宋_GB2312" w:eastAsia="仿宋_GB2312" w:hAnsi="仿宋_GB2312" w:hint="eastAsia"/>
                <w:szCs w:val="21"/>
              </w:rPr>
              <w:t>Bugtraq</w:t>
            </w:r>
            <w:proofErr w:type="spellEnd"/>
            <w:r w:rsidRPr="00137906">
              <w:rPr>
                <w:rFonts w:ascii="仿宋_GB2312" w:eastAsia="仿宋_GB2312" w:hAnsi="仿宋_GB2312" w:hint="eastAsia"/>
                <w:szCs w:val="21"/>
              </w:rPr>
              <w:t>、OWASP公开协议和标准为</w:t>
            </w:r>
            <w:proofErr w:type="gramStart"/>
            <w:r w:rsidRPr="00137906">
              <w:rPr>
                <w:rFonts w:ascii="仿宋_GB2312" w:eastAsia="仿宋_GB2312" w:hAnsi="仿宋_GB2312" w:hint="eastAsia"/>
                <w:szCs w:val="21"/>
              </w:rPr>
              <w:t>为</w:t>
            </w:r>
            <w:proofErr w:type="gramEnd"/>
            <w:r w:rsidRPr="00137906">
              <w:rPr>
                <w:rFonts w:ascii="仿宋_GB2312" w:eastAsia="仿宋_GB2312" w:hAnsi="仿宋_GB2312" w:hint="eastAsia"/>
                <w:szCs w:val="21"/>
              </w:rPr>
              <w:t>基础（提供第三方检测报告）；</w:t>
            </w:r>
          </w:p>
        </w:tc>
      </w:tr>
      <w:tr w:rsidR="000E745E" w:rsidRPr="00137906" w14:paraId="76EFA11C" w14:textId="77777777" w:rsidTr="00070024">
        <w:trPr>
          <w:jc w:val="center"/>
        </w:trPr>
        <w:tc>
          <w:tcPr>
            <w:tcW w:w="433" w:type="pct"/>
            <w:vMerge/>
            <w:tcBorders>
              <w:left w:val="single" w:sz="4" w:space="0" w:color="auto"/>
              <w:right w:val="single" w:sz="4" w:space="0" w:color="auto"/>
            </w:tcBorders>
            <w:vAlign w:val="center"/>
          </w:tcPr>
          <w:p w14:paraId="5C2D6096" w14:textId="77777777" w:rsidR="000E745E" w:rsidRPr="00137906" w:rsidRDefault="000E745E" w:rsidP="00137906">
            <w:pPr>
              <w:rPr>
                <w:rFonts w:ascii="仿宋_GB2312" w:eastAsia="仿宋_GB2312" w:hAnsi="仿宋_GB2312"/>
                <w:szCs w:val="21"/>
              </w:rPr>
            </w:pPr>
          </w:p>
        </w:tc>
        <w:tc>
          <w:tcPr>
            <w:tcW w:w="785" w:type="pct"/>
            <w:tcBorders>
              <w:top w:val="single" w:sz="4" w:space="0" w:color="auto"/>
              <w:left w:val="single" w:sz="4" w:space="0" w:color="auto"/>
              <w:bottom w:val="single" w:sz="4" w:space="0" w:color="auto"/>
              <w:right w:val="single" w:sz="4" w:space="0" w:color="auto"/>
            </w:tcBorders>
            <w:vAlign w:val="center"/>
          </w:tcPr>
          <w:p w14:paraId="53DF36BA" w14:textId="68D726E6" w:rsidR="000E745E" w:rsidRPr="00137906" w:rsidRDefault="000E745E" w:rsidP="00137906">
            <w:pPr>
              <w:rPr>
                <w:rFonts w:ascii="仿宋_GB2312" w:eastAsia="仿宋_GB2312" w:hAnsi="仿宋_GB2312"/>
                <w:szCs w:val="21"/>
              </w:rPr>
            </w:pPr>
            <w:r w:rsidRPr="00137906">
              <w:rPr>
                <w:rFonts w:ascii="仿宋_GB2312" w:eastAsia="仿宋_GB2312" w:hAnsi="仿宋_GB2312" w:hint="eastAsia"/>
                <w:szCs w:val="21"/>
              </w:rPr>
              <w:t>安全评估</w:t>
            </w:r>
          </w:p>
        </w:tc>
        <w:tc>
          <w:tcPr>
            <w:tcW w:w="3782" w:type="pct"/>
            <w:tcBorders>
              <w:top w:val="single" w:sz="4" w:space="0" w:color="auto"/>
              <w:left w:val="single" w:sz="4" w:space="0" w:color="auto"/>
              <w:bottom w:val="single" w:sz="4" w:space="0" w:color="auto"/>
              <w:right w:val="single" w:sz="4" w:space="0" w:color="auto"/>
            </w:tcBorders>
            <w:vAlign w:val="center"/>
          </w:tcPr>
          <w:p w14:paraId="35436E6A" w14:textId="05E5397E" w:rsidR="000E745E" w:rsidRPr="00137906" w:rsidRDefault="000E745E" w:rsidP="00137906">
            <w:pPr>
              <w:rPr>
                <w:rFonts w:ascii="仿宋_GB2312" w:eastAsia="仿宋_GB2312" w:hAnsi="仿宋_GB2312"/>
                <w:szCs w:val="21"/>
              </w:rPr>
            </w:pPr>
            <w:r w:rsidRPr="00137906">
              <w:rPr>
                <w:rFonts w:ascii="仿宋_GB2312" w:eastAsia="仿宋_GB2312" w:hAnsi="仿宋_GB2312" w:hint="eastAsia"/>
                <w:szCs w:val="21"/>
              </w:rPr>
              <w:t>具备安全评估模型，评估模型基于设备故障、认证登陆、攻击威胁、可用性、系统脆弱性等纬度加权平均计算总体安全指数。安全评估模型可以显示总体评分、历史评分趋势。安全评估模型各项指标可钻取具体的评分扣分事件（提供截图并加盖厂商公章）；</w:t>
            </w:r>
          </w:p>
        </w:tc>
      </w:tr>
      <w:tr w:rsidR="00834473" w:rsidRPr="00137906" w14:paraId="7C308DCB" w14:textId="77777777" w:rsidTr="00070024">
        <w:trPr>
          <w:jc w:val="center"/>
        </w:trPr>
        <w:tc>
          <w:tcPr>
            <w:tcW w:w="433" w:type="pct"/>
            <w:vMerge/>
            <w:tcBorders>
              <w:left w:val="single" w:sz="4" w:space="0" w:color="auto"/>
              <w:bottom w:val="single" w:sz="4" w:space="0" w:color="auto"/>
              <w:right w:val="single" w:sz="4" w:space="0" w:color="auto"/>
            </w:tcBorders>
            <w:vAlign w:val="center"/>
          </w:tcPr>
          <w:p w14:paraId="33911079" w14:textId="77777777" w:rsidR="00834473" w:rsidRPr="00137906" w:rsidRDefault="00834473" w:rsidP="00137906">
            <w:pPr>
              <w:rPr>
                <w:rFonts w:ascii="仿宋_GB2312" w:eastAsia="仿宋_GB2312" w:hAnsi="仿宋_GB2312"/>
                <w:szCs w:val="21"/>
              </w:rPr>
            </w:pPr>
          </w:p>
        </w:tc>
        <w:tc>
          <w:tcPr>
            <w:tcW w:w="785" w:type="pct"/>
            <w:tcBorders>
              <w:top w:val="single" w:sz="4" w:space="0" w:color="auto"/>
              <w:left w:val="single" w:sz="4" w:space="0" w:color="auto"/>
              <w:bottom w:val="single" w:sz="4" w:space="0" w:color="auto"/>
              <w:right w:val="single" w:sz="4" w:space="0" w:color="auto"/>
            </w:tcBorders>
            <w:vAlign w:val="center"/>
          </w:tcPr>
          <w:p w14:paraId="5F31CA98"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日志发送</w:t>
            </w:r>
          </w:p>
        </w:tc>
        <w:tc>
          <w:tcPr>
            <w:tcW w:w="3782" w:type="pct"/>
            <w:tcBorders>
              <w:top w:val="single" w:sz="4" w:space="0" w:color="auto"/>
              <w:left w:val="single" w:sz="4" w:space="0" w:color="auto"/>
              <w:bottom w:val="single" w:sz="4" w:space="0" w:color="auto"/>
              <w:right w:val="single" w:sz="4" w:space="0" w:color="auto"/>
            </w:tcBorders>
            <w:vAlign w:val="center"/>
          </w:tcPr>
          <w:p w14:paraId="74C7E312" w14:textId="77777777" w:rsidR="00FF63F1" w:rsidRDefault="005818D6" w:rsidP="00FF63F1">
            <w:pPr>
              <w:rPr>
                <w:rFonts w:ascii="仿宋_GB2312" w:eastAsia="仿宋_GB2312" w:hAnsi="仿宋_GB2312"/>
                <w:szCs w:val="21"/>
              </w:rPr>
            </w:pPr>
            <w:r>
              <w:rPr>
                <w:rFonts w:ascii="仿宋_GB2312" w:eastAsia="仿宋_GB2312" w:hAnsi="仿宋_GB2312" w:hint="eastAsia"/>
                <w:szCs w:val="21"/>
              </w:rPr>
              <w:t>支持将采集的日志发送给安全感知平台以及第三方日志收集</w:t>
            </w:r>
            <w:r w:rsidR="00834473" w:rsidRPr="001B650C">
              <w:rPr>
                <w:rFonts w:ascii="仿宋_GB2312" w:eastAsia="仿宋_GB2312" w:hAnsi="仿宋_GB2312" w:hint="eastAsia"/>
                <w:szCs w:val="21"/>
              </w:rPr>
              <w:t>平台。</w:t>
            </w:r>
          </w:p>
          <w:p w14:paraId="143624DA" w14:textId="24F2B5FB" w:rsidR="00834473" w:rsidRPr="00FF63F1" w:rsidRDefault="00B03683" w:rsidP="00FF63F1">
            <w:r w:rsidRPr="001B650C">
              <w:rPr>
                <w:rFonts w:ascii="仿宋_GB2312" w:eastAsia="仿宋_GB2312" w:hAnsi="仿宋_GB2312" w:hint="eastAsia"/>
                <w:szCs w:val="21"/>
              </w:rPr>
              <w:t>★</w:t>
            </w:r>
            <w:r w:rsidR="00FF63F1" w:rsidRPr="00FF63F1">
              <w:rPr>
                <w:rFonts w:ascii="仿宋_GB2312" w:eastAsia="仿宋_GB2312" w:hAnsi="仿宋_GB2312" w:hint="eastAsia"/>
                <w:szCs w:val="21"/>
              </w:rPr>
              <w:t>采用解决方案</w:t>
            </w:r>
            <w:proofErr w:type="gramStart"/>
            <w:r w:rsidR="00FF63F1" w:rsidRPr="00FF63F1">
              <w:rPr>
                <w:rFonts w:ascii="仿宋_GB2312" w:eastAsia="仿宋_GB2312" w:hAnsi="仿宋_GB2312" w:hint="eastAsia"/>
                <w:szCs w:val="21"/>
              </w:rPr>
              <w:t>包上传对产品</w:t>
            </w:r>
            <w:proofErr w:type="gramEnd"/>
            <w:r w:rsidR="00FF63F1" w:rsidRPr="00FF63F1">
              <w:rPr>
                <w:rFonts w:ascii="仿宋_GB2312" w:eastAsia="仿宋_GB2312" w:hAnsi="仿宋_GB2312" w:hint="eastAsia"/>
                <w:szCs w:val="21"/>
              </w:rPr>
              <w:t>进行功能扩展，无需要代码开发；支持</w:t>
            </w:r>
            <w:proofErr w:type="spellStart"/>
            <w:r w:rsidR="00FF63F1" w:rsidRPr="00FF63F1">
              <w:rPr>
                <w:rFonts w:ascii="仿宋_GB2312" w:eastAsia="仿宋_GB2312" w:hAnsi="仿宋_GB2312" w:hint="eastAsia"/>
                <w:szCs w:val="21"/>
              </w:rPr>
              <w:t>kafka</w:t>
            </w:r>
            <w:proofErr w:type="spellEnd"/>
            <w:r w:rsidR="00FF63F1" w:rsidRPr="00FF63F1">
              <w:rPr>
                <w:rFonts w:ascii="仿宋_GB2312" w:eastAsia="仿宋_GB2312" w:hAnsi="仿宋_GB2312" w:hint="eastAsia"/>
                <w:szCs w:val="21"/>
              </w:rPr>
              <w:t>日志接收转发、大数据安全域同步、沙</w:t>
            </w:r>
            <w:proofErr w:type="gramStart"/>
            <w:r w:rsidR="00FF63F1" w:rsidRPr="00FF63F1">
              <w:rPr>
                <w:rFonts w:ascii="仿宋_GB2312" w:eastAsia="仿宋_GB2312" w:hAnsi="仿宋_GB2312" w:hint="eastAsia"/>
                <w:szCs w:val="21"/>
              </w:rPr>
              <w:t>箱报告</w:t>
            </w:r>
            <w:proofErr w:type="gramEnd"/>
            <w:r w:rsidR="00FF63F1" w:rsidRPr="00FF63F1">
              <w:rPr>
                <w:rFonts w:ascii="仿宋_GB2312" w:eastAsia="仿宋_GB2312" w:hAnsi="仿宋_GB2312" w:hint="eastAsia"/>
                <w:szCs w:val="21"/>
              </w:rPr>
              <w:t>转发等大数据联调功能；提供详细的配置方案和培训计划</w:t>
            </w:r>
          </w:p>
        </w:tc>
      </w:tr>
      <w:tr w:rsidR="00834473" w:rsidRPr="00137906" w14:paraId="766D4E56" w14:textId="77777777" w:rsidTr="0007002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DBC9356" w14:textId="21196AB7" w:rsidR="00834473" w:rsidRPr="00A072B9" w:rsidRDefault="00834473" w:rsidP="00137906">
            <w:pPr>
              <w:rPr>
                <w:rFonts w:ascii="仿宋_GB2312" w:eastAsia="仿宋_GB2312" w:hAnsi="仿宋_GB2312"/>
                <w:b/>
                <w:szCs w:val="21"/>
              </w:rPr>
            </w:pPr>
            <w:r w:rsidRPr="00A072B9">
              <w:rPr>
                <w:rFonts w:ascii="仿宋_GB2312" w:eastAsia="仿宋_GB2312" w:hAnsi="仿宋_GB2312" w:hint="eastAsia"/>
                <w:b/>
                <w:szCs w:val="21"/>
              </w:rPr>
              <w:t>3、</w:t>
            </w:r>
            <w:r w:rsidR="00C56839" w:rsidRPr="00A072B9">
              <w:rPr>
                <w:rFonts w:ascii="仿宋_GB2312" w:eastAsia="仿宋_GB2312" w:hAnsi="仿宋_GB2312" w:hint="eastAsia"/>
                <w:b/>
                <w:szCs w:val="21"/>
              </w:rPr>
              <w:t>安全溯源分析系统</w:t>
            </w:r>
            <w:r w:rsidR="007B5A05">
              <w:rPr>
                <w:rFonts w:ascii="仿宋_GB2312" w:eastAsia="仿宋_GB2312" w:hAnsi="仿宋_GB2312" w:hint="eastAsia"/>
                <w:b/>
                <w:szCs w:val="21"/>
              </w:rPr>
              <w:t>探针</w:t>
            </w:r>
          </w:p>
        </w:tc>
      </w:tr>
      <w:tr w:rsidR="000E745E" w:rsidRPr="00137906" w14:paraId="4A006D0D" w14:textId="77777777" w:rsidTr="000E745E">
        <w:trPr>
          <w:trHeight w:val="699"/>
          <w:jc w:val="center"/>
        </w:trPr>
        <w:tc>
          <w:tcPr>
            <w:tcW w:w="433" w:type="pct"/>
            <w:vMerge w:val="restart"/>
            <w:vAlign w:val="center"/>
          </w:tcPr>
          <w:p w14:paraId="5A63426F" w14:textId="77777777" w:rsidR="000E745E" w:rsidRPr="00137906" w:rsidRDefault="000E745E" w:rsidP="00137906">
            <w:pPr>
              <w:rPr>
                <w:rFonts w:ascii="仿宋_GB2312" w:eastAsia="仿宋_GB2312" w:hAnsi="仿宋_GB2312"/>
                <w:szCs w:val="21"/>
              </w:rPr>
            </w:pPr>
            <w:r w:rsidRPr="00137906">
              <w:rPr>
                <w:rFonts w:ascii="仿宋_GB2312" w:eastAsia="仿宋_GB2312" w:hAnsi="仿宋_GB2312" w:hint="eastAsia"/>
                <w:szCs w:val="21"/>
              </w:rPr>
              <w:t>性能指标</w:t>
            </w:r>
          </w:p>
        </w:tc>
        <w:tc>
          <w:tcPr>
            <w:tcW w:w="785" w:type="pct"/>
            <w:vAlign w:val="center"/>
          </w:tcPr>
          <w:p w14:paraId="2CF88CA5" w14:textId="7B551202" w:rsidR="000E745E" w:rsidRPr="00137906" w:rsidRDefault="000E745E" w:rsidP="00137906">
            <w:pPr>
              <w:rPr>
                <w:rFonts w:ascii="仿宋_GB2312" w:eastAsia="仿宋_GB2312" w:hAnsi="仿宋_GB2312"/>
                <w:szCs w:val="21"/>
              </w:rPr>
            </w:pPr>
            <w:r w:rsidRPr="00137906">
              <w:rPr>
                <w:rFonts w:ascii="仿宋_GB2312" w:eastAsia="仿宋_GB2312" w:hAnsi="仿宋_GB2312" w:hint="eastAsia"/>
                <w:szCs w:val="21"/>
              </w:rPr>
              <w:t>性能规格</w:t>
            </w:r>
          </w:p>
        </w:tc>
        <w:tc>
          <w:tcPr>
            <w:tcW w:w="3782" w:type="pct"/>
            <w:vAlign w:val="center"/>
          </w:tcPr>
          <w:p w14:paraId="56385422" w14:textId="3D17DBBA" w:rsidR="000E745E" w:rsidRPr="00137906" w:rsidRDefault="000E745E" w:rsidP="00137906">
            <w:pPr>
              <w:rPr>
                <w:rFonts w:ascii="仿宋_GB2312" w:eastAsia="仿宋_GB2312" w:hAnsi="仿宋_GB2312"/>
                <w:szCs w:val="21"/>
              </w:rPr>
            </w:pPr>
            <w:r w:rsidRPr="00137906">
              <w:rPr>
                <w:rFonts w:ascii="仿宋_GB2312" w:eastAsia="仿宋_GB2312" w:hAnsi="仿宋_GB2312" w:hint="eastAsia"/>
                <w:szCs w:val="21"/>
              </w:rPr>
              <w:t>软硬一体化2U标准机架式设备；电源：1+1冗余电源；接口数量：</w:t>
            </w:r>
            <w:proofErr w:type="gramStart"/>
            <w:r w:rsidRPr="00137906">
              <w:rPr>
                <w:rFonts w:ascii="仿宋_GB2312" w:eastAsia="仿宋_GB2312" w:hAnsi="仿宋_GB2312" w:hint="eastAsia"/>
                <w:szCs w:val="21"/>
              </w:rPr>
              <w:t>标配6个</w:t>
            </w:r>
            <w:proofErr w:type="gramEnd"/>
            <w:r w:rsidRPr="00137906">
              <w:rPr>
                <w:rFonts w:ascii="仿宋_GB2312" w:eastAsia="仿宋_GB2312" w:hAnsi="仿宋_GB2312" w:hint="eastAsia"/>
                <w:szCs w:val="21"/>
              </w:rPr>
              <w:t>；MTBF 大于65000小时；</w:t>
            </w:r>
          </w:p>
        </w:tc>
      </w:tr>
      <w:tr w:rsidR="00834473" w:rsidRPr="00137906" w14:paraId="5402D70F" w14:textId="77777777" w:rsidTr="00070024">
        <w:trPr>
          <w:jc w:val="center"/>
        </w:trPr>
        <w:tc>
          <w:tcPr>
            <w:tcW w:w="433" w:type="pct"/>
            <w:vMerge/>
            <w:vAlign w:val="center"/>
          </w:tcPr>
          <w:p w14:paraId="0FE71A7F" w14:textId="77777777" w:rsidR="00834473" w:rsidRPr="00137906" w:rsidRDefault="00834473" w:rsidP="00137906">
            <w:pPr>
              <w:rPr>
                <w:rFonts w:ascii="仿宋_GB2312" w:eastAsia="仿宋_GB2312" w:hAnsi="仿宋_GB2312"/>
                <w:szCs w:val="21"/>
              </w:rPr>
            </w:pPr>
          </w:p>
        </w:tc>
        <w:tc>
          <w:tcPr>
            <w:tcW w:w="785" w:type="pct"/>
            <w:vAlign w:val="center"/>
          </w:tcPr>
          <w:p w14:paraId="2FF02D64"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部署模式</w:t>
            </w:r>
          </w:p>
        </w:tc>
        <w:tc>
          <w:tcPr>
            <w:tcW w:w="3782" w:type="pct"/>
            <w:vAlign w:val="center"/>
          </w:tcPr>
          <w:p w14:paraId="760F1B26" w14:textId="77777777" w:rsidR="000E745E" w:rsidRPr="00137906" w:rsidRDefault="000E745E" w:rsidP="00137906">
            <w:pPr>
              <w:rPr>
                <w:rFonts w:ascii="仿宋_GB2312" w:eastAsia="仿宋_GB2312" w:hAnsi="仿宋_GB2312"/>
                <w:szCs w:val="21"/>
              </w:rPr>
            </w:pPr>
            <w:r w:rsidRPr="00137906">
              <w:rPr>
                <w:rFonts w:ascii="仿宋_GB2312" w:eastAsia="仿宋_GB2312" w:hAnsi="仿宋_GB2312" w:hint="eastAsia"/>
                <w:szCs w:val="21"/>
              </w:rPr>
              <w:t>旁路镜像模式部署，不影响服务器处理性能和网络架构；分布式部署：支持分布式部署，管理中心可实现告警统一管理，添加和删除探测器；</w:t>
            </w:r>
          </w:p>
          <w:p w14:paraId="35FAB0DF" w14:textId="77777777" w:rsidR="000E745E" w:rsidRPr="00137906" w:rsidRDefault="000E745E" w:rsidP="00137906">
            <w:pPr>
              <w:rPr>
                <w:rFonts w:ascii="仿宋_GB2312" w:eastAsia="仿宋_GB2312" w:hAnsi="仿宋_GB2312"/>
                <w:szCs w:val="21"/>
              </w:rPr>
            </w:pPr>
            <w:r w:rsidRPr="00137906">
              <w:rPr>
                <w:rFonts w:ascii="仿宋_GB2312" w:eastAsia="仿宋_GB2312" w:hAnsi="仿宋_GB2312" w:hint="eastAsia"/>
                <w:szCs w:val="21"/>
              </w:rPr>
              <w:t>自定义配置：支持根据添加探测器情况，自定义探测器名称、发送时间、发送目录等信息，并可显示不同探测器的IP、版本、状态和最近24小时的风险信息（提供截图证明）；</w:t>
            </w:r>
          </w:p>
          <w:p w14:paraId="19650879" w14:textId="6D601C59" w:rsidR="00834473" w:rsidRPr="00137906" w:rsidRDefault="000E745E" w:rsidP="00137906">
            <w:pPr>
              <w:rPr>
                <w:rFonts w:ascii="仿宋_GB2312" w:eastAsia="仿宋_GB2312" w:hAnsi="仿宋_GB2312"/>
                <w:szCs w:val="21"/>
              </w:rPr>
            </w:pPr>
            <w:r w:rsidRPr="00137906">
              <w:rPr>
                <w:rFonts w:ascii="仿宋_GB2312" w:eastAsia="仿宋_GB2312" w:hAnsi="仿宋_GB2312" w:hint="eastAsia"/>
                <w:szCs w:val="21"/>
              </w:rPr>
              <w:t>支持IPv4和IPv6网络环境下的部署，可同时对IPv4和IPv6流量分析检测；</w:t>
            </w:r>
          </w:p>
        </w:tc>
      </w:tr>
      <w:tr w:rsidR="00834473" w:rsidRPr="00137906" w14:paraId="79085783" w14:textId="77777777" w:rsidTr="00070024">
        <w:trPr>
          <w:jc w:val="center"/>
        </w:trPr>
        <w:tc>
          <w:tcPr>
            <w:tcW w:w="433" w:type="pct"/>
            <w:vMerge w:val="restart"/>
            <w:vAlign w:val="center"/>
          </w:tcPr>
          <w:p w14:paraId="0C0130C5" w14:textId="77777777" w:rsidR="00834473" w:rsidRPr="00137906" w:rsidRDefault="00834473" w:rsidP="00137906">
            <w:pPr>
              <w:rPr>
                <w:rFonts w:ascii="仿宋_GB2312" w:eastAsia="仿宋_GB2312" w:hAnsi="仿宋_GB2312"/>
                <w:szCs w:val="21"/>
              </w:rPr>
            </w:pPr>
            <w:r w:rsidRPr="00137906">
              <w:rPr>
                <w:rFonts w:ascii="仿宋_GB2312" w:eastAsia="仿宋_GB2312" w:hAnsi="仿宋_GB2312" w:hint="eastAsia"/>
                <w:szCs w:val="21"/>
              </w:rPr>
              <w:t>功能要求</w:t>
            </w:r>
          </w:p>
        </w:tc>
        <w:tc>
          <w:tcPr>
            <w:tcW w:w="785" w:type="pct"/>
            <w:vAlign w:val="center"/>
          </w:tcPr>
          <w:p w14:paraId="24B8B2A3" w14:textId="603D9D7B"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审计功能</w:t>
            </w:r>
          </w:p>
        </w:tc>
        <w:tc>
          <w:tcPr>
            <w:tcW w:w="3782" w:type="pct"/>
            <w:vAlign w:val="center"/>
          </w:tcPr>
          <w:p w14:paraId="3B5044FB" w14:textId="77777777" w:rsidR="00BF7898"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支持全流量审计，包含</w:t>
            </w:r>
            <w:r w:rsidRPr="00137906">
              <w:rPr>
                <w:rFonts w:ascii="仿宋_GB2312" w:eastAsia="仿宋_GB2312" w:hAnsi="仿宋_GB2312"/>
                <w:szCs w:val="21"/>
              </w:rPr>
              <w:t>网络第2</w:t>
            </w:r>
            <w:r w:rsidRPr="00137906">
              <w:rPr>
                <w:rFonts w:ascii="仿宋_GB2312" w:eastAsia="仿宋_GB2312" w:hAnsi="仿宋_GB2312" w:hint="eastAsia"/>
                <w:szCs w:val="21"/>
              </w:rPr>
              <w:t>-</w:t>
            </w:r>
            <w:r w:rsidRPr="00137906">
              <w:rPr>
                <w:rFonts w:ascii="仿宋_GB2312" w:eastAsia="仿宋_GB2312" w:hAnsi="仿宋_GB2312"/>
                <w:szCs w:val="21"/>
              </w:rPr>
              <w:t>7层数据流量</w:t>
            </w:r>
            <w:r w:rsidRPr="00137906">
              <w:rPr>
                <w:rFonts w:ascii="仿宋_GB2312" w:eastAsia="仿宋_GB2312" w:hAnsi="仿宋_GB2312" w:hint="eastAsia"/>
                <w:szCs w:val="21"/>
              </w:rPr>
              <w:t>；</w:t>
            </w:r>
          </w:p>
          <w:p w14:paraId="5CA9CC1D" w14:textId="07245AF0"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可选择特定协议或IP地址自定义检测，</w:t>
            </w:r>
            <w:r w:rsidRPr="00137906">
              <w:rPr>
                <w:rFonts w:ascii="仿宋_GB2312" w:eastAsia="仿宋_GB2312" w:hAnsi="仿宋_GB2312"/>
                <w:szCs w:val="21"/>
              </w:rPr>
              <w:t>自定义IP地址访问</w:t>
            </w:r>
            <w:r w:rsidRPr="00137906">
              <w:rPr>
                <w:rFonts w:ascii="仿宋_GB2312" w:eastAsia="仿宋_GB2312" w:hAnsi="仿宋_GB2312" w:hint="eastAsia"/>
                <w:szCs w:val="21"/>
              </w:rPr>
              <w:t>监测，并详细记录所有的审计数据包，可展现审计数据包的时间、客户端IP、服务端IP、应用层协议、报文、返回码、详细信息等；</w:t>
            </w:r>
          </w:p>
        </w:tc>
      </w:tr>
      <w:tr w:rsidR="00834473" w:rsidRPr="00137906" w14:paraId="6C4B8E17" w14:textId="77777777" w:rsidTr="00070024">
        <w:trPr>
          <w:jc w:val="center"/>
        </w:trPr>
        <w:tc>
          <w:tcPr>
            <w:tcW w:w="433" w:type="pct"/>
            <w:vMerge/>
            <w:vAlign w:val="center"/>
          </w:tcPr>
          <w:p w14:paraId="50123AC5" w14:textId="77777777" w:rsidR="00834473" w:rsidRPr="00137906" w:rsidRDefault="00834473" w:rsidP="00137906">
            <w:pPr>
              <w:rPr>
                <w:rFonts w:ascii="仿宋_GB2312" w:eastAsia="仿宋_GB2312" w:hAnsi="仿宋_GB2312"/>
                <w:szCs w:val="21"/>
              </w:rPr>
            </w:pPr>
          </w:p>
        </w:tc>
        <w:tc>
          <w:tcPr>
            <w:tcW w:w="785" w:type="pct"/>
            <w:vAlign w:val="center"/>
          </w:tcPr>
          <w:p w14:paraId="66656CE8" w14:textId="701F20A5"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攻击溯源</w:t>
            </w:r>
          </w:p>
        </w:tc>
        <w:tc>
          <w:tcPr>
            <w:tcW w:w="3782" w:type="pct"/>
            <w:vAlign w:val="center"/>
          </w:tcPr>
          <w:p w14:paraId="5C0FFC36" w14:textId="65B1A801"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支持大屏展示风险较为严重的事件，并进行攻击溯源，包括攻击主机个数最多的情报事件TOP</w:t>
            </w:r>
            <w:r w:rsidRPr="00137906">
              <w:rPr>
                <w:rFonts w:ascii="仿宋_GB2312" w:eastAsia="仿宋_GB2312" w:hAnsi="仿宋_GB2312"/>
                <w:szCs w:val="21"/>
              </w:rPr>
              <w:t>10</w:t>
            </w:r>
            <w:r w:rsidRPr="00137906">
              <w:rPr>
                <w:rFonts w:ascii="仿宋_GB2312" w:eastAsia="仿宋_GB2312" w:hAnsi="仿宋_GB2312" w:hint="eastAsia"/>
                <w:szCs w:val="21"/>
              </w:rPr>
              <w:t>、威胁情报告警类型分布、3D攻击关系图、威胁活动（弱点探测、渗透入侵、获取权限、命令与控制、数据盗取）；支持按IP搜索关联的攻击事件，包括攻击拓扑图、攻击者基本信息、被攻击者信息、攻击过程（攻击过程列表内容包括时间、攻击者、被攻击者、攻击链阶段、风险标签、攻击次数），提供截图证明；</w:t>
            </w:r>
          </w:p>
        </w:tc>
      </w:tr>
      <w:tr w:rsidR="00834473" w:rsidRPr="00137906" w14:paraId="0A0A9223" w14:textId="77777777" w:rsidTr="00070024">
        <w:trPr>
          <w:jc w:val="center"/>
        </w:trPr>
        <w:tc>
          <w:tcPr>
            <w:tcW w:w="433" w:type="pct"/>
            <w:vMerge/>
            <w:vAlign w:val="center"/>
          </w:tcPr>
          <w:p w14:paraId="2996E678" w14:textId="77777777" w:rsidR="00834473" w:rsidRPr="00137906" w:rsidRDefault="00834473" w:rsidP="00137906">
            <w:pPr>
              <w:rPr>
                <w:rFonts w:ascii="仿宋_GB2312" w:eastAsia="仿宋_GB2312" w:hAnsi="仿宋_GB2312"/>
                <w:szCs w:val="21"/>
              </w:rPr>
            </w:pPr>
          </w:p>
        </w:tc>
        <w:tc>
          <w:tcPr>
            <w:tcW w:w="785" w:type="pct"/>
            <w:vAlign w:val="center"/>
          </w:tcPr>
          <w:p w14:paraId="1D144277" w14:textId="7DDBA973"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敏感信息识别</w:t>
            </w:r>
          </w:p>
        </w:tc>
        <w:tc>
          <w:tcPr>
            <w:tcW w:w="3782" w:type="pct"/>
            <w:vAlign w:val="center"/>
          </w:tcPr>
          <w:p w14:paraId="69FA2A78" w14:textId="77777777" w:rsidR="00BF7898"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支持对指定时间周期内H</w:t>
            </w:r>
            <w:r w:rsidRPr="00137906">
              <w:rPr>
                <w:rFonts w:ascii="仿宋_GB2312" w:eastAsia="仿宋_GB2312" w:hAnsi="仿宋_GB2312"/>
                <w:szCs w:val="21"/>
              </w:rPr>
              <w:t>TTP</w:t>
            </w:r>
            <w:r w:rsidRPr="00137906">
              <w:rPr>
                <w:rFonts w:ascii="仿宋_GB2312" w:eastAsia="仿宋_GB2312" w:hAnsi="仿宋_GB2312" w:hint="eastAsia"/>
                <w:szCs w:val="21"/>
              </w:rPr>
              <w:t>、F</w:t>
            </w:r>
            <w:r w:rsidRPr="00137906">
              <w:rPr>
                <w:rFonts w:ascii="仿宋_GB2312" w:eastAsia="仿宋_GB2312" w:hAnsi="仿宋_GB2312"/>
                <w:szCs w:val="21"/>
              </w:rPr>
              <w:t>TP</w:t>
            </w:r>
            <w:r w:rsidRPr="00137906">
              <w:rPr>
                <w:rFonts w:ascii="仿宋_GB2312" w:eastAsia="仿宋_GB2312" w:hAnsi="仿宋_GB2312" w:hint="eastAsia"/>
                <w:szCs w:val="21"/>
              </w:rPr>
              <w:t>、S</w:t>
            </w:r>
            <w:r w:rsidRPr="00137906">
              <w:rPr>
                <w:rFonts w:ascii="仿宋_GB2312" w:eastAsia="仿宋_GB2312" w:hAnsi="仿宋_GB2312"/>
                <w:szCs w:val="21"/>
              </w:rPr>
              <w:t>MTP</w:t>
            </w:r>
            <w:r w:rsidRPr="00137906">
              <w:rPr>
                <w:rFonts w:ascii="仿宋_GB2312" w:eastAsia="仿宋_GB2312" w:hAnsi="仿宋_GB2312" w:hint="eastAsia"/>
                <w:szCs w:val="21"/>
              </w:rPr>
              <w:t>、I</w:t>
            </w:r>
            <w:r w:rsidRPr="00137906">
              <w:rPr>
                <w:rFonts w:ascii="仿宋_GB2312" w:eastAsia="仿宋_GB2312" w:hAnsi="仿宋_GB2312"/>
                <w:szCs w:val="21"/>
              </w:rPr>
              <w:t>MAP</w:t>
            </w:r>
            <w:r w:rsidRPr="00137906">
              <w:rPr>
                <w:rFonts w:ascii="仿宋_GB2312" w:eastAsia="仿宋_GB2312" w:hAnsi="仿宋_GB2312" w:hint="eastAsia"/>
                <w:szCs w:val="21"/>
              </w:rPr>
              <w:t>、P</w:t>
            </w:r>
            <w:r w:rsidRPr="00137906">
              <w:rPr>
                <w:rFonts w:ascii="仿宋_GB2312" w:eastAsia="仿宋_GB2312" w:hAnsi="仿宋_GB2312"/>
                <w:szCs w:val="21"/>
              </w:rPr>
              <w:t>OP3</w:t>
            </w:r>
            <w:r w:rsidRPr="00137906">
              <w:rPr>
                <w:rFonts w:ascii="仿宋_GB2312" w:eastAsia="仿宋_GB2312" w:hAnsi="仿宋_GB2312" w:hint="eastAsia"/>
                <w:szCs w:val="21"/>
              </w:rPr>
              <w:t>等协议传输的文件进行分离并审计，并可对文件进行本地化存储或者发送至其他文件分析平台；</w:t>
            </w:r>
          </w:p>
          <w:p w14:paraId="2D46A3E7" w14:textId="4A9FF258"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敏感信息识别：实现对关键字、数据来源等的自定义，通过内容深度匹配流量中的敏感信息，并对敏感信息快速定位，实现对敏感信息访问行为的有效监测；登录信息识别：识别网络中WEB、</w:t>
            </w:r>
            <w:r w:rsidRPr="00137906">
              <w:rPr>
                <w:rFonts w:ascii="仿宋_GB2312" w:eastAsia="仿宋_GB2312" w:hAnsi="仿宋_GB2312"/>
                <w:szCs w:val="21"/>
              </w:rPr>
              <w:t>QQ</w:t>
            </w:r>
            <w:r w:rsidRPr="00137906">
              <w:rPr>
                <w:rFonts w:ascii="仿宋_GB2312" w:eastAsia="仿宋_GB2312" w:hAnsi="仿宋_GB2312" w:hint="eastAsia"/>
                <w:szCs w:val="21"/>
              </w:rPr>
              <w:t>、</w:t>
            </w:r>
            <w:r w:rsidRPr="00137906">
              <w:rPr>
                <w:rFonts w:ascii="仿宋_GB2312" w:eastAsia="仿宋_GB2312" w:hAnsi="仿宋_GB2312"/>
                <w:szCs w:val="21"/>
              </w:rPr>
              <w:t>迅雷</w:t>
            </w:r>
            <w:r w:rsidRPr="00137906">
              <w:rPr>
                <w:rFonts w:ascii="仿宋_GB2312" w:eastAsia="仿宋_GB2312" w:hAnsi="仿宋_GB2312" w:hint="eastAsia"/>
                <w:szCs w:val="21"/>
              </w:rPr>
              <w:t>等各种应用的</w:t>
            </w:r>
            <w:r w:rsidRPr="00137906">
              <w:rPr>
                <w:rFonts w:ascii="仿宋_GB2312" w:eastAsia="仿宋_GB2312" w:hAnsi="仿宋_GB2312"/>
                <w:szCs w:val="21"/>
              </w:rPr>
              <w:t>登录行为，提取登录</w:t>
            </w:r>
            <w:r w:rsidRPr="00137906">
              <w:rPr>
                <w:rFonts w:ascii="仿宋_GB2312" w:eastAsia="仿宋_GB2312" w:hAnsi="仿宋_GB2312" w:hint="eastAsia"/>
                <w:szCs w:val="21"/>
              </w:rPr>
              <w:t>IP、登录</w:t>
            </w:r>
            <w:r w:rsidRPr="00137906">
              <w:rPr>
                <w:rFonts w:ascii="仿宋_GB2312" w:eastAsia="仿宋_GB2312" w:hAnsi="仿宋_GB2312"/>
                <w:szCs w:val="21"/>
              </w:rPr>
              <w:t>账户</w:t>
            </w:r>
            <w:r w:rsidRPr="00137906">
              <w:rPr>
                <w:rFonts w:ascii="仿宋_GB2312" w:eastAsia="仿宋_GB2312" w:hAnsi="仿宋_GB2312" w:hint="eastAsia"/>
                <w:szCs w:val="21"/>
              </w:rPr>
              <w:t>、</w:t>
            </w:r>
            <w:r w:rsidRPr="00137906">
              <w:rPr>
                <w:rFonts w:ascii="仿宋_GB2312" w:eastAsia="仿宋_GB2312" w:hAnsi="仿宋_GB2312"/>
                <w:szCs w:val="21"/>
              </w:rPr>
              <w:t>登录网站域名等登录</w:t>
            </w:r>
            <w:r w:rsidRPr="00137906">
              <w:rPr>
                <w:rFonts w:ascii="仿宋_GB2312" w:eastAsia="仿宋_GB2312" w:hAnsi="仿宋_GB2312" w:hint="eastAsia"/>
                <w:szCs w:val="21"/>
              </w:rPr>
              <w:t>信息；</w:t>
            </w:r>
            <w:proofErr w:type="gramStart"/>
            <w:r w:rsidRPr="00137906">
              <w:rPr>
                <w:rFonts w:ascii="仿宋_GB2312" w:eastAsia="仿宋_GB2312" w:hAnsi="仿宋_GB2312"/>
                <w:szCs w:val="21"/>
              </w:rPr>
              <w:t>支持私网</w:t>
            </w:r>
            <w:proofErr w:type="gramEnd"/>
            <w:r w:rsidRPr="00137906">
              <w:rPr>
                <w:rFonts w:ascii="仿宋_GB2312" w:eastAsia="仿宋_GB2312" w:hAnsi="仿宋_GB2312" w:hint="eastAsia"/>
                <w:szCs w:val="21"/>
              </w:rPr>
              <w:t>I</w:t>
            </w:r>
            <w:r w:rsidRPr="00137906">
              <w:rPr>
                <w:rFonts w:ascii="仿宋_GB2312" w:eastAsia="仿宋_GB2312" w:hAnsi="仿宋_GB2312"/>
                <w:szCs w:val="21"/>
              </w:rPr>
              <w:t>P地址</w:t>
            </w:r>
            <w:r w:rsidRPr="00137906">
              <w:rPr>
                <w:rFonts w:ascii="仿宋_GB2312" w:eastAsia="仿宋_GB2312" w:hAnsi="仿宋_GB2312" w:hint="eastAsia"/>
                <w:szCs w:val="21"/>
              </w:rPr>
              <w:t>或网段</w:t>
            </w:r>
            <w:r w:rsidRPr="00137906">
              <w:rPr>
                <w:rFonts w:ascii="仿宋_GB2312" w:eastAsia="仿宋_GB2312" w:hAnsi="仿宋_GB2312"/>
                <w:szCs w:val="21"/>
              </w:rPr>
              <w:t>的地理位置</w:t>
            </w:r>
            <w:r w:rsidRPr="00137906">
              <w:rPr>
                <w:rFonts w:ascii="仿宋_GB2312" w:eastAsia="仿宋_GB2312" w:hAnsi="仿宋_GB2312" w:hint="eastAsia"/>
                <w:szCs w:val="21"/>
              </w:rPr>
              <w:t>配置，</w:t>
            </w:r>
            <w:r w:rsidRPr="00137906">
              <w:rPr>
                <w:rFonts w:ascii="仿宋_GB2312" w:eastAsia="仿宋_GB2312" w:hAnsi="仿宋_GB2312"/>
                <w:szCs w:val="21"/>
              </w:rPr>
              <w:t>在风险</w:t>
            </w:r>
            <w:r w:rsidRPr="00137906">
              <w:rPr>
                <w:rFonts w:ascii="仿宋_GB2312" w:eastAsia="仿宋_GB2312" w:hAnsi="仿宋_GB2312" w:hint="eastAsia"/>
                <w:szCs w:val="21"/>
              </w:rPr>
              <w:t>信息中按实际配置数据，展示对应IP地址的地理位置信息。</w:t>
            </w:r>
          </w:p>
        </w:tc>
      </w:tr>
      <w:tr w:rsidR="00834473" w:rsidRPr="00137906" w14:paraId="6A5A58B2" w14:textId="77777777" w:rsidTr="00070024">
        <w:trPr>
          <w:jc w:val="center"/>
        </w:trPr>
        <w:tc>
          <w:tcPr>
            <w:tcW w:w="433" w:type="pct"/>
            <w:vMerge/>
            <w:vAlign w:val="center"/>
          </w:tcPr>
          <w:p w14:paraId="52950B8D" w14:textId="77777777" w:rsidR="00834473" w:rsidRPr="00137906" w:rsidRDefault="00834473" w:rsidP="00137906">
            <w:pPr>
              <w:rPr>
                <w:rFonts w:ascii="仿宋_GB2312" w:eastAsia="仿宋_GB2312" w:hAnsi="仿宋_GB2312"/>
                <w:szCs w:val="21"/>
              </w:rPr>
            </w:pPr>
          </w:p>
        </w:tc>
        <w:tc>
          <w:tcPr>
            <w:tcW w:w="785" w:type="pct"/>
            <w:vAlign w:val="center"/>
          </w:tcPr>
          <w:p w14:paraId="3AE8FAF6" w14:textId="03EF0E36"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加密流量解析</w:t>
            </w:r>
          </w:p>
        </w:tc>
        <w:tc>
          <w:tcPr>
            <w:tcW w:w="3782" w:type="pct"/>
            <w:vAlign w:val="center"/>
          </w:tcPr>
          <w:p w14:paraId="0EAEFE31" w14:textId="079F6C77"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支持</w:t>
            </w:r>
            <w:r w:rsidRPr="00137906">
              <w:rPr>
                <w:rFonts w:ascii="仿宋_GB2312" w:eastAsia="仿宋_GB2312" w:hAnsi="仿宋_GB2312"/>
                <w:szCs w:val="21"/>
              </w:rPr>
              <w:t>对HTTPS</w:t>
            </w:r>
            <w:r w:rsidRPr="00137906">
              <w:rPr>
                <w:rFonts w:ascii="仿宋_GB2312" w:eastAsia="仿宋_GB2312" w:hAnsi="仿宋_GB2312" w:hint="eastAsia"/>
                <w:szCs w:val="21"/>
              </w:rPr>
              <w:t>流量的解析</w:t>
            </w:r>
            <w:r w:rsidRPr="00137906">
              <w:rPr>
                <w:rFonts w:ascii="仿宋_GB2312" w:eastAsia="仿宋_GB2312" w:hAnsi="仿宋_GB2312"/>
                <w:szCs w:val="21"/>
              </w:rPr>
              <w:t>还原</w:t>
            </w:r>
            <w:r w:rsidRPr="00137906">
              <w:rPr>
                <w:rFonts w:ascii="仿宋_GB2312" w:eastAsia="仿宋_GB2312" w:hAnsi="仿宋_GB2312" w:hint="eastAsia"/>
                <w:szCs w:val="21"/>
              </w:rPr>
              <w:t>；流量代理分析：处理和分析第三方接入流量，满足用户对其他平台流量无法分析溯源需求（提供截图证明）；</w:t>
            </w:r>
          </w:p>
        </w:tc>
      </w:tr>
      <w:tr w:rsidR="00486F63" w:rsidRPr="00137906" w14:paraId="210ACADB" w14:textId="77777777" w:rsidTr="00070024">
        <w:trPr>
          <w:jc w:val="center"/>
        </w:trPr>
        <w:tc>
          <w:tcPr>
            <w:tcW w:w="433" w:type="pct"/>
            <w:vMerge/>
            <w:vAlign w:val="center"/>
          </w:tcPr>
          <w:p w14:paraId="10C47FA3" w14:textId="77777777" w:rsidR="00486F63" w:rsidRPr="00137906" w:rsidRDefault="00486F63" w:rsidP="00137906">
            <w:pPr>
              <w:rPr>
                <w:rFonts w:ascii="仿宋_GB2312" w:eastAsia="仿宋_GB2312" w:hAnsi="仿宋_GB2312"/>
                <w:szCs w:val="21"/>
              </w:rPr>
            </w:pPr>
          </w:p>
        </w:tc>
        <w:tc>
          <w:tcPr>
            <w:tcW w:w="785" w:type="pct"/>
            <w:vAlign w:val="center"/>
          </w:tcPr>
          <w:p w14:paraId="5D615213" w14:textId="0AB0E289" w:rsidR="00486F63" w:rsidRPr="00137906" w:rsidRDefault="00486F63" w:rsidP="00137906">
            <w:pPr>
              <w:rPr>
                <w:rFonts w:ascii="仿宋_GB2312" w:eastAsia="仿宋_GB2312" w:hAnsi="仿宋_GB2312"/>
                <w:szCs w:val="21"/>
              </w:rPr>
            </w:pPr>
            <w:r>
              <w:rPr>
                <w:rFonts w:ascii="仿宋_GB2312" w:eastAsia="仿宋_GB2312" w:hAnsi="仿宋_GB2312" w:hint="eastAsia"/>
                <w:szCs w:val="21"/>
              </w:rPr>
              <w:t>数据同步</w:t>
            </w:r>
          </w:p>
        </w:tc>
        <w:tc>
          <w:tcPr>
            <w:tcW w:w="3782" w:type="pct"/>
            <w:vAlign w:val="center"/>
          </w:tcPr>
          <w:p w14:paraId="79969624" w14:textId="02FD1088" w:rsidR="00486F63" w:rsidRPr="00137906" w:rsidRDefault="00F63E4E" w:rsidP="00137906">
            <w:pPr>
              <w:rPr>
                <w:rFonts w:ascii="仿宋_GB2312" w:eastAsia="仿宋_GB2312" w:hAnsi="仿宋_GB2312"/>
                <w:szCs w:val="21"/>
              </w:rPr>
            </w:pPr>
            <w:r w:rsidRPr="001B650C">
              <w:rPr>
                <w:rFonts w:ascii="仿宋_GB2312" w:eastAsia="仿宋_GB2312" w:hAnsi="仿宋_GB2312" w:hint="eastAsia"/>
                <w:szCs w:val="21"/>
              </w:rPr>
              <w:t>★</w:t>
            </w:r>
            <w:r w:rsidR="00486F63" w:rsidRPr="00486F63">
              <w:rPr>
                <w:rFonts w:ascii="仿宋_GB2312" w:eastAsia="仿宋_GB2312" w:hAnsi="仿宋_GB2312" w:hint="eastAsia"/>
                <w:szCs w:val="21"/>
              </w:rPr>
              <w:t>支持与信息安全管理平台进行数据同步，同步信息包括安全域、内IP等；支持前端可视化配置管理接口、监听接口，包括修改IP地址、启用禁用监听接口等（提供证明文件）；</w:t>
            </w:r>
          </w:p>
        </w:tc>
      </w:tr>
      <w:tr w:rsidR="00834473" w:rsidRPr="00137906" w14:paraId="5E597DC1" w14:textId="77777777" w:rsidTr="00070024">
        <w:trPr>
          <w:jc w:val="center"/>
        </w:trPr>
        <w:tc>
          <w:tcPr>
            <w:tcW w:w="433" w:type="pct"/>
            <w:vMerge/>
            <w:vAlign w:val="center"/>
          </w:tcPr>
          <w:p w14:paraId="27098CAB" w14:textId="77777777" w:rsidR="00834473" w:rsidRPr="00137906" w:rsidRDefault="00834473" w:rsidP="00834473">
            <w:pPr>
              <w:rPr>
                <w:rFonts w:ascii="仿宋_GB2312" w:eastAsia="仿宋_GB2312" w:hAnsi="仿宋_GB2312"/>
                <w:szCs w:val="21"/>
              </w:rPr>
            </w:pPr>
          </w:p>
        </w:tc>
        <w:tc>
          <w:tcPr>
            <w:tcW w:w="785" w:type="pct"/>
            <w:vAlign w:val="center"/>
          </w:tcPr>
          <w:p w14:paraId="34663418" w14:textId="4ACC182C" w:rsidR="00834473" w:rsidRPr="00137906" w:rsidRDefault="00BF7898" w:rsidP="00834473">
            <w:pPr>
              <w:rPr>
                <w:rFonts w:ascii="仿宋_GB2312" w:eastAsia="仿宋_GB2312" w:hAnsi="仿宋_GB2312"/>
                <w:szCs w:val="21"/>
              </w:rPr>
            </w:pPr>
            <w:r w:rsidRPr="00137906">
              <w:rPr>
                <w:rFonts w:ascii="仿宋_GB2312" w:eastAsia="仿宋_GB2312" w:hAnsi="仿宋_GB2312" w:hint="eastAsia"/>
                <w:szCs w:val="21"/>
              </w:rPr>
              <w:t>本地离线情报</w:t>
            </w:r>
          </w:p>
        </w:tc>
        <w:tc>
          <w:tcPr>
            <w:tcW w:w="3782" w:type="pct"/>
            <w:vAlign w:val="center"/>
          </w:tcPr>
          <w:p w14:paraId="43DBB271" w14:textId="0A68209F"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内置离线高可信威胁情报库，应用</w:t>
            </w:r>
            <w:proofErr w:type="gramStart"/>
            <w:r w:rsidRPr="00137906">
              <w:rPr>
                <w:rFonts w:ascii="仿宋_GB2312" w:eastAsia="仿宋_GB2312" w:hAnsi="仿宋_GB2312" w:hint="eastAsia"/>
                <w:szCs w:val="21"/>
              </w:rPr>
              <w:t>远控类型</w:t>
            </w:r>
            <w:proofErr w:type="gramEnd"/>
            <w:r w:rsidRPr="00137906">
              <w:rPr>
                <w:rFonts w:ascii="仿宋_GB2312" w:eastAsia="仿宋_GB2312" w:hAnsi="仿宋_GB2312" w:hint="eastAsia"/>
                <w:szCs w:val="21"/>
              </w:rPr>
              <w:t>的情报指标（IOC，Indicator of Compromise）对僵尸主机和僵尸网络进行精准检测。高可信威胁情报库还可以通过云端实时更新，始终保持最新状态，准确发现并定位失陷主机；</w:t>
            </w:r>
          </w:p>
        </w:tc>
      </w:tr>
      <w:tr w:rsidR="00834473" w:rsidRPr="00137906" w14:paraId="636EA784" w14:textId="77777777" w:rsidTr="00070024">
        <w:trPr>
          <w:jc w:val="center"/>
        </w:trPr>
        <w:tc>
          <w:tcPr>
            <w:tcW w:w="433" w:type="pct"/>
            <w:vMerge/>
            <w:vAlign w:val="center"/>
          </w:tcPr>
          <w:p w14:paraId="2A3A33C0" w14:textId="77777777" w:rsidR="00834473" w:rsidRPr="00137906" w:rsidRDefault="00834473" w:rsidP="00834473">
            <w:pPr>
              <w:rPr>
                <w:rFonts w:ascii="仿宋_GB2312" w:eastAsia="仿宋_GB2312" w:hAnsi="仿宋_GB2312"/>
                <w:szCs w:val="21"/>
              </w:rPr>
            </w:pPr>
          </w:p>
        </w:tc>
        <w:tc>
          <w:tcPr>
            <w:tcW w:w="785" w:type="pct"/>
            <w:vAlign w:val="center"/>
          </w:tcPr>
          <w:p w14:paraId="15E0100A" w14:textId="375B8337" w:rsidR="00834473" w:rsidRPr="00137906" w:rsidRDefault="00BF7898" w:rsidP="00834473">
            <w:pPr>
              <w:rPr>
                <w:rFonts w:ascii="仿宋_GB2312" w:eastAsia="仿宋_GB2312" w:hAnsi="仿宋_GB2312"/>
                <w:szCs w:val="21"/>
              </w:rPr>
            </w:pPr>
            <w:r w:rsidRPr="00137906">
              <w:rPr>
                <w:rFonts w:ascii="仿宋_GB2312" w:eastAsia="仿宋_GB2312" w:hAnsi="仿宋_GB2312" w:hint="eastAsia"/>
                <w:szCs w:val="21"/>
              </w:rPr>
              <w:t>一键排错</w:t>
            </w:r>
          </w:p>
        </w:tc>
        <w:tc>
          <w:tcPr>
            <w:tcW w:w="3782" w:type="pct"/>
            <w:vAlign w:val="center"/>
          </w:tcPr>
          <w:p w14:paraId="142ED359" w14:textId="774090B9" w:rsidR="00834473" w:rsidRPr="00137906" w:rsidRDefault="00F63E4E" w:rsidP="00137906">
            <w:pPr>
              <w:rPr>
                <w:rFonts w:ascii="仿宋_GB2312" w:eastAsia="仿宋_GB2312" w:hAnsi="仿宋_GB2312"/>
                <w:szCs w:val="21"/>
              </w:rPr>
            </w:pPr>
            <w:r w:rsidRPr="001B650C">
              <w:rPr>
                <w:rFonts w:ascii="仿宋_GB2312" w:eastAsia="仿宋_GB2312" w:hAnsi="仿宋_GB2312" w:hint="eastAsia"/>
                <w:szCs w:val="21"/>
              </w:rPr>
              <w:t>★</w:t>
            </w:r>
            <w:r w:rsidR="00BF7898" w:rsidRPr="00137906">
              <w:rPr>
                <w:rFonts w:ascii="仿宋_GB2312" w:eastAsia="仿宋_GB2312" w:hAnsi="仿宋_GB2312" w:hint="eastAsia"/>
                <w:szCs w:val="21"/>
              </w:rPr>
              <w:t>支持一键登录排错平台，对系统进行深度配置和排错，支持一键检测故障、配置核对、表分区检查、表检测、同步验证、信息收集等功能。（提供截图证明）；</w:t>
            </w:r>
          </w:p>
        </w:tc>
      </w:tr>
      <w:tr w:rsidR="00834473" w:rsidRPr="00137906" w14:paraId="0A4D9EF1" w14:textId="77777777" w:rsidTr="00070024">
        <w:trPr>
          <w:jc w:val="center"/>
        </w:trPr>
        <w:tc>
          <w:tcPr>
            <w:tcW w:w="433" w:type="pct"/>
            <w:vMerge/>
            <w:vAlign w:val="center"/>
          </w:tcPr>
          <w:p w14:paraId="271D56E9" w14:textId="77777777" w:rsidR="00834473" w:rsidRPr="00137906" w:rsidRDefault="00834473" w:rsidP="00137906">
            <w:pPr>
              <w:rPr>
                <w:rFonts w:ascii="仿宋_GB2312" w:eastAsia="仿宋_GB2312" w:hAnsi="仿宋_GB2312"/>
                <w:szCs w:val="21"/>
              </w:rPr>
            </w:pPr>
          </w:p>
        </w:tc>
        <w:tc>
          <w:tcPr>
            <w:tcW w:w="785" w:type="pct"/>
            <w:vAlign w:val="center"/>
          </w:tcPr>
          <w:p w14:paraId="2B9BE7F6" w14:textId="3C6C0E9D" w:rsidR="00834473"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告警方式</w:t>
            </w:r>
          </w:p>
        </w:tc>
        <w:tc>
          <w:tcPr>
            <w:tcW w:w="3782" w:type="pct"/>
            <w:vAlign w:val="center"/>
          </w:tcPr>
          <w:p w14:paraId="171E8E81" w14:textId="756255B6" w:rsidR="00834473" w:rsidRPr="00137906" w:rsidRDefault="00AC2094" w:rsidP="00137906">
            <w:pPr>
              <w:rPr>
                <w:rFonts w:ascii="仿宋_GB2312" w:eastAsia="仿宋_GB2312" w:hAnsi="仿宋_GB2312"/>
                <w:szCs w:val="21"/>
              </w:rPr>
            </w:pPr>
            <w:r w:rsidRPr="001B650C">
              <w:rPr>
                <w:rFonts w:ascii="仿宋_GB2312" w:eastAsia="仿宋_GB2312" w:hAnsi="仿宋_GB2312" w:hint="eastAsia"/>
                <w:szCs w:val="21"/>
              </w:rPr>
              <w:t>★</w:t>
            </w:r>
            <w:r w:rsidR="00BF7898" w:rsidRPr="00137906">
              <w:rPr>
                <w:rFonts w:ascii="仿宋_GB2312" w:eastAsia="仿宋_GB2312" w:hAnsi="仿宋_GB2312" w:hint="eastAsia"/>
                <w:szCs w:val="21"/>
              </w:rPr>
              <w:t>支持</w:t>
            </w:r>
            <w:proofErr w:type="spellStart"/>
            <w:r w:rsidR="00BF7898" w:rsidRPr="00137906">
              <w:rPr>
                <w:rFonts w:ascii="仿宋_GB2312" w:eastAsia="仿宋_GB2312" w:hAnsi="仿宋_GB2312" w:hint="eastAsia"/>
                <w:szCs w:val="21"/>
              </w:rPr>
              <w:t>kafka</w:t>
            </w:r>
            <w:proofErr w:type="spellEnd"/>
            <w:r w:rsidR="00BF7898" w:rsidRPr="00137906">
              <w:rPr>
                <w:rFonts w:ascii="仿宋_GB2312" w:eastAsia="仿宋_GB2312" w:hAnsi="仿宋_GB2312" w:hint="eastAsia"/>
                <w:szCs w:val="21"/>
              </w:rPr>
              <w:t>、短信、邮件、</w:t>
            </w:r>
            <w:r w:rsidR="00BF7898" w:rsidRPr="00137906">
              <w:rPr>
                <w:rFonts w:ascii="仿宋_GB2312" w:eastAsia="仿宋_GB2312" w:hAnsi="仿宋_GB2312"/>
                <w:szCs w:val="21"/>
              </w:rPr>
              <w:t>syslog</w:t>
            </w:r>
            <w:r w:rsidR="00BF7898" w:rsidRPr="00137906">
              <w:rPr>
                <w:rFonts w:ascii="仿宋_GB2312" w:eastAsia="仿宋_GB2312" w:hAnsi="仿宋_GB2312" w:hint="eastAsia"/>
                <w:szCs w:val="21"/>
              </w:rPr>
              <w:t>、</w:t>
            </w:r>
            <w:r w:rsidR="00BF7898" w:rsidRPr="00137906">
              <w:rPr>
                <w:rFonts w:ascii="仿宋_GB2312" w:eastAsia="仿宋_GB2312" w:hAnsi="仿宋_GB2312"/>
                <w:szCs w:val="21"/>
              </w:rPr>
              <w:t>ftp</w:t>
            </w:r>
            <w:r w:rsidR="00BF7898" w:rsidRPr="00137906">
              <w:rPr>
                <w:rFonts w:ascii="仿宋_GB2312" w:eastAsia="仿宋_GB2312" w:hAnsi="仿宋_GB2312" w:hint="eastAsia"/>
                <w:szCs w:val="21"/>
              </w:rPr>
              <w:t>、钉钉等告警方式，支持对</w:t>
            </w:r>
            <w:proofErr w:type="spellStart"/>
            <w:r w:rsidR="00BF7898" w:rsidRPr="00137906">
              <w:rPr>
                <w:rFonts w:ascii="仿宋_GB2312" w:eastAsia="仿宋_GB2312" w:hAnsi="仿宋_GB2312" w:hint="eastAsia"/>
                <w:szCs w:val="21"/>
              </w:rPr>
              <w:t>kafka</w:t>
            </w:r>
            <w:proofErr w:type="spellEnd"/>
            <w:r w:rsidR="00BF7898" w:rsidRPr="00137906">
              <w:rPr>
                <w:rFonts w:ascii="仿宋_GB2312" w:eastAsia="仿宋_GB2312" w:hAnsi="仿宋_GB2312" w:hint="eastAsia"/>
                <w:szCs w:val="21"/>
              </w:rPr>
              <w:t>、</w:t>
            </w:r>
            <w:r w:rsidR="00BF7898" w:rsidRPr="00137906">
              <w:rPr>
                <w:rFonts w:ascii="仿宋_GB2312" w:eastAsia="仿宋_GB2312" w:hAnsi="仿宋_GB2312"/>
                <w:szCs w:val="21"/>
              </w:rPr>
              <w:t>syslog</w:t>
            </w:r>
            <w:r w:rsidR="00BF7898" w:rsidRPr="00137906">
              <w:rPr>
                <w:rFonts w:ascii="仿宋_GB2312" w:eastAsia="仿宋_GB2312" w:hAnsi="仿宋_GB2312" w:hint="eastAsia"/>
                <w:szCs w:val="21"/>
              </w:rPr>
              <w:t>发送的风险信息进行</w:t>
            </w:r>
            <w:r w:rsidR="00BF7898" w:rsidRPr="00137906">
              <w:rPr>
                <w:rFonts w:ascii="仿宋_GB2312" w:eastAsia="仿宋_GB2312" w:hAnsi="仿宋_GB2312"/>
                <w:szCs w:val="21"/>
              </w:rPr>
              <w:t>AES</w:t>
            </w:r>
            <w:r w:rsidR="00BF7898" w:rsidRPr="00137906">
              <w:rPr>
                <w:rFonts w:ascii="仿宋_GB2312" w:eastAsia="仿宋_GB2312" w:hAnsi="仿宋_GB2312" w:hint="eastAsia"/>
                <w:szCs w:val="21"/>
              </w:rPr>
              <w:t>加密传输，支持同时发送多人、单条发送、发送统计等高级告警功能（提供截图证明）；</w:t>
            </w:r>
          </w:p>
        </w:tc>
      </w:tr>
      <w:tr w:rsidR="00BF7898" w:rsidRPr="00137906" w14:paraId="73E12CB5" w14:textId="77777777" w:rsidTr="00BF7898">
        <w:trPr>
          <w:jc w:val="center"/>
        </w:trPr>
        <w:tc>
          <w:tcPr>
            <w:tcW w:w="433" w:type="pct"/>
            <w:vAlign w:val="center"/>
          </w:tcPr>
          <w:p w14:paraId="2F0FD8FC" w14:textId="3CC3DF07" w:rsidR="00BF7898"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服务要求</w:t>
            </w:r>
          </w:p>
        </w:tc>
        <w:tc>
          <w:tcPr>
            <w:tcW w:w="4567" w:type="pct"/>
            <w:gridSpan w:val="2"/>
            <w:vAlign w:val="center"/>
          </w:tcPr>
          <w:p w14:paraId="5E36B596" w14:textId="50AA7D3B" w:rsidR="00BF7898" w:rsidRPr="00137906" w:rsidRDefault="00BF7898" w:rsidP="00137906">
            <w:pPr>
              <w:rPr>
                <w:rFonts w:ascii="仿宋_GB2312" w:eastAsia="仿宋_GB2312" w:hAnsi="仿宋_GB2312"/>
                <w:szCs w:val="21"/>
              </w:rPr>
            </w:pPr>
            <w:r w:rsidRPr="00137906">
              <w:rPr>
                <w:rFonts w:ascii="仿宋_GB2312" w:eastAsia="仿宋_GB2312" w:hAnsi="仿宋_GB2312" w:hint="eastAsia"/>
                <w:szCs w:val="21"/>
              </w:rPr>
              <w:t>提供24小时支持热线；本地应急响应时间&lt;=2小时。</w:t>
            </w:r>
            <w:hyperlink w:anchor="_国家安全应急服务支撑单位证书" w:history="1">
              <w:r w:rsidRPr="00137906">
                <w:rPr>
                  <w:rFonts w:ascii="仿宋_GB2312" w:eastAsia="仿宋_GB2312" w:hAnsi="仿宋_GB2312" w:hint="eastAsia"/>
                  <w:szCs w:val="21"/>
                </w:rPr>
                <w:t>国家</w:t>
              </w:r>
              <w:r w:rsidRPr="00137906">
                <w:rPr>
                  <w:rFonts w:ascii="仿宋_GB2312" w:eastAsia="仿宋_GB2312" w:hAnsi="仿宋_GB2312"/>
                  <w:szCs w:val="21"/>
                </w:rPr>
                <w:t>安全应急服务支撑单位证书</w:t>
              </w:r>
            </w:hyperlink>
            <w:r w:rsidRPr="00137906">
              <w:rPr>
                <w:rFonts w:ascii="仿宋_GB2312" w:eastAsia="仿宋_GB2312" w:hAnsi="仿宋_GB2312" w:hint="eastAsia"/>
                <w:szCs w:val="21"/>
              </w:rPr>
              <w:t>（</w:t>
            </w:r>
            <w:r w:rsidRPr="00137906">
              <w:rPr>
                <w:rFonts w:ascii="仿宋_GB2312" w:eastAsia="仿宋_GB2312" w:hAnsi="仿宋_GB2312"/>
                <w:szCs w:val="21"/>
              </w:rPr>
              <w:t>国家级）</w:t>
            </w:r>
            <w:r w:rsidRPr="00137906">
              <w:rPr>
                <w:rFonts w:ascii="仿宋_GB2312" w:eastAsia="仿宋_GB2312" w:hAnsi="仿宋_GB2312" w:hint="eastAsia"/>
                <w:szCs w:val="21"/>
              </w:rPr>
              <w:t>，提供证书复印件加盖厂商公章。提供2人次8x3学时现场安装部署培训，要求提供2人次8x3学时产品技术培训。具备中国信息安全测评中心信息安全服务资质证书（安全工程类三级）；提供重大事件应急响应预案，提供对于新发现的病毒、零日漏洞，厂商能够于2小时内</w:t>
            </w:r>
            <w:proofErr w:type="gramStart"/>
            <w:r w:rsidRPr="00137906">
              <w:rPr>
                <w:rFonts w:ascii="仿宋_GB2312" w:eastAsia="仿宋_GB2312" w:hAnsi="仿宋_GB2312" w:hint="eastAsia"/>
                <w:szCs w:val="21"/>
              </w:rPr>
              <w:t>作出</w:t>
            </w:r>
            <w:proofErr w:type="gramEnd"/>
            <w:r w:rsidRPr="00137906">
              <w:rPr>
                <w:rFonts w:ascii="仿宋_GB2312" w:eastAsia="仿宋_GB2312" w:hAnsi="仿宋_GB2312" w:hint="eastAsia"/>
                <w:szCs w:val="21"/>
              </w:rPr>
              <w:t>响应。</w:t>
            </w:r>
          </w:p>
        </w:tc>
      </w:tr>
      <w:tr w:rsidR="00C56839" w:rsidRPr="00137906" w14:paraId="252D435B" w14:textId="77777777" w:rsidTr="00C56839">
        <w:trPr>
          <w:jc w:val="center"/>
        </w:trPr>
        <w:tc>
          <w:tcPr>
            <w:tcW w:w="5000" w:type="pct"/>
            <w:gridSpan w:val="3"/>
            <w:vAlign w:val="center"/>
          </w:tcPr>
          <w:p w14:paraId="733A787D" w14:textId="2082EC33" w:rsidR="00C56839" w:rsidRPr="00A072B9" w:rsidRDefault="00C56839" w:rsidP="00137906">
            <w:pPr>
              <w:rPr>
                <w:rFonts w:ascii="仿宋_GB2312" w:eastAsia="仿宋_GB2312" w:hAnsi="仿宋_GB2312"/>
                <w:b/>
                <w:szCs w:val="21"/>
              </w:rPr>
            </w:pPr>
            <w:r w:rsidRPr="00A072B9">
              <w:rPr>
                <w:rFonts w:ascii="仿宋_GB2312" w:eastAsia="仿宋_GB2312" w:hAnsi="仿宋_GB2312" w:hint="eastAsia"/>
                <w:b/>
                <w:szCs w:val="21"/>
              </w:rPr>
              <w:t>4、安全服务</w:t>
            </w:r>
          </w:p>
        </w:tc>
      </w:tr>
      <w:tr w:rsidR="00C56839" w:rsidRPr="00137906" w14:paraId="597DD137" w14:textId="77777777" w:rsidTr="00C56839">
        <w:trPr>
          <w:jc w:val="center"/>
        </w:trPr>
        <w:tc>
          <w:tcPr>
            <w:tcW w:w="5000" w:type="pct"/>
            <w:gridSpan w:val="3"/>
            <w:vAlign w:val="center"/>
          </w:tcPr>
          <w:p w14:paraId="5D5D94D1" w14:textId="1C186A43" w:rsidR="00C56839" w:rsidRPr="00137906" w:rsidRDefault="00C56839" w:rsidP="00137906">
            <w:pPr>
              <w:rPr>
                <w:rFonts w:ascii="仿宋_GB2312" w:eastAsia="仿宋_GB2312" w:hAnsi="仿宋_GB2312"/>
                <w:szCs w:val="21"/>
              </w:rPr>
            </w:pPr>
            <w:r w:rsidRPr="00137906">
              <w:rPr>
                <w:rFonts w:ascii="仿宋_GB2312" w:eastAsia="仿宋_GB2312" w:hAnsi="仿宋_GB2312" w:hint="eastAsia"/>
                <w:szCs w:val="21"/>
              </w:rPr>
              <w:t>1</w:t>
            </w:r>
            <w:r w:rsidR="00AD2E15">
              <w:rPr>
                <w:rFonts w:ascii="仿宋_GB2312" w:eastAsia="仿宋_GB2312" w:hAnsi="仿宋_GB2312" w:hint="eastAsia"/>
                <w:szCs w:val="21"/>
              </w:rPr>
              <w:t>、应急处置服务；</w:t>
            </w:r>
            <w:r w:rsidRPr="00137906">
              <w:rPr>
                <w:rFonts w:ascii="仿宋_GB2312" w:eastAsia="仿宋_GB2312" w:hAnsi="仿宋_GB2312" w:hint="eastAsia"/>
                <w:szCs w:val="21"/>
              </w:rPr>
              <w:t>学院安全管理员组织架构梳理与平台资产导入关联分析；</w:t>
            </w:r>
          </w:p>
          <w:p w14:paraId="6A230C16" w14:textId="77777777" w:rsidR="00C56839" w:rsidRPr="00137906" w:rsidRDefault="00C56839" w:rsidP="00137906">
            <w:pPr>
              <w:rPr>
                <w:rFonts w:ascii="仿宋_GB2312" w:eastAsia="仿宋_GB2312" w:hAnsi="仿宋_GB2312"/>
                <w:szCs w:val="21"/>
              </w:rPr>
            </w:pPr>
            <w:r w:rsidRPr="00137906">
              <w:rPr>
                <w:rFonts w:ascii="仿宋_GB2312" w:eastAsia="仿宋_GB2312" w:hAnsi="仿宋_GB2312" w:hint="eastAsia"/>
                <w:szCs w:val="21"/>
              </w:rPr>
              <w:t>2、</w:t>
            </w:r>
            <w:r w:rsidRPr="00137906">
              <w:rPr>
                <w:rFonts w:ascii="仿宋_GB2312" w:eastAsia="仿宋_GB2312" w:hAnsi="仿宋_GB2312"/>
                <w:szCs w:val="21"/>
              </w:rPr>
              <w:t>通过资产识别、脆弱性识别、风险分析、威胁识别等规范化流程实现对业务系统安全风险评估</w:t>
            </w:r>
            <w:r w:rsidRPr="00137906">
              <w:rPr>
                <w:rFonts w:ascii="仿宋_GB2312" w:eastAsia="仿宋_GB2312" w:hAnsi="仿宋_GB2312" w:hint="eastAsia"/>
                <w:szCs w:val="21"/>
              </w:rPr>
              <w:t>；对学校指定业务系统进行风险评估与渗透测试，全面检测并整改系统的漏洞，并形成完整的评估报告，服务人员具备信息安全等级保护检查工具箱的操作服务能力；</w:t>
            </w:r>
          </w:p>
          <w:p w14:paraId="3C59BB93" w14:textId="5D9392FD" w:rsidR="00C56839" w:rsidRPr="00137906" w:rsidRDefault="00C56839" w:rsidP="00137906">
            <w:pPr>
              <w:rPr>
                <w:rFonts w:ascii="仿宋_GB2312" w:eastAsia="仿宋_GB2312" w:hAnsi="仿宋_GB2312"/>
                <w:szCs w:val="21"/>
              </w:rPr>
            </w:pPr>
            <w:r w:rsidRPr="00137906">
              <w:rPr>
                <w:rFonts w:ascii="仿宋_GB2312" w:eastAsia="仿宋_GB2312" w:hAnsi="仿宋_GB2312" w:hint="eastAsia"/>
                <w:szCs w:val="21"/>
              </w:rPr>
              <w:t>3、使用专业的具有自主知识产权的扫描工具，对校内主要信息系统的网站WEB漏洞扫描</w:t>
            </w:r>
            <w:r w:rsidRPr="00137906">
              <w:rPr>
                <w:rFonts w:ascii="仿宋_GB2312" w:eastAsia="仿宋_GB2312" w:hAnsi="仿宋_GB2312"/>
                <w:szCs w:val="21"/>
              </w:rPr>
              <w:t>、</w:t>
            </w:r>
            <w:r w:rsidRPr="00137906">
              <w:rPr>
                <w:rFonts w:ascii="仿宋_GB2312" w:eastAsia="仿宋_GB2312" w:hAnsi="仿宋_GB2312" w:hint="eastAsia"/>
                <w:szCs w:val="21"/>
              </w:rPr>
              <w:t>操作</w:t>
            </w:r>
            <w:r w:rsidRPr="00137906">
              <w:rPr>
                <w:rFonts w:ascii="仿宋_GB2312" w:eastAsia="仿宋_GB2312" w:hAnsi="仿宋_GB2312"/>
                <w:szCs w:val="21"/>
              </w:rPr>
              <w:t>系统漏洞扫描和数据库漏洞扫描</w:t>
            </w:r>
            <w:r w:rsidRPr="00137906">
              <w:rPr>
                <w:rFonts w:ascii="仿宋_GB2312" w:eastAsia="仿宋_GB2312" w:hAnsi="仿宋_GB2312" w:hint="eastAsia"/>
                <w:szCs w:val="21"/>
              </w:rPr>
              <w:t>三个</w:t>
            </w:r>
            <w:r w:rsidRPr="00137906">
              <w:rPr>
                <w:rFonts w:ascii="仿宋_GB2312" w:eastAsia="仿宋_GB2312" w:hAnsi="仿宋_GB2312"/>
                <w:szCs w:val="21"/>
              </w:rPr>
              <w:t>层面</w:t>
            </w:r>
            <w:r w:rsidRPr="00137906">
              <w:rPr>
                <w:rFonts w:ascii="仿宋_GB2312" w:eastAsia="仿宋_GB2312" w:hAnsi="仿宋_GB2312" w:hint="eastAsia"/>
                <w:szCs w:val="21"/>
              </w:rPr>
              <w:t>进行脆弱性评估；配合学校在网络安全宣传周进行相关的网络安全攻防意识培训，提升学生网络安全意识、实践能力和防护技能。具备教育系统网络安全保障专业人员（ECSP）培训能力，提供不少于2个的培训名额。</w:t>
            </w:r>
          </w:p>
        </w:tc>
      </w:tr>
    </w:tbl>
    <w:p w14:paraId="3516630E" w14:textId="77777777" w:rsidR="00BB0E7E" w:rsidRPr="00137906" w:rsidRDefault="00BB0E7E" w:rsidP="00137906">
      <w:pPr>
        <w:rPr>
          <w:rFonts w:ascii="仿宋_GB2312" w:eastAsia="仿宋_GB2312" w:hAnsi="仿宋_GB2312"/>
          <w:szCs w:val="21"/>
        </w:rPr>
      </w:pPr>
    </w:p>
    <w:sectPr w:rsidR="00BB0E7E" w:rsidRPr="00137906" w:rsidSect="009B4E7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1A6C8" w15:done="0"/>
  <w15:commentEx w15:paraId="31E7E75F" w15:done="0"/>
  <w15:commentEx w15:paraId="62AAC036" w15:done="0"/>
  <w15:commentEx w15:paraId="3F656366" w15:done="0"/>
  <w15:commentEx w15:paraId="08127602" w15:done="0"/>
  <w15:commentEx w15:paraId="7C16339B" w15:done="0"/>
  <w15:commentEx w15:paraId="555A02FA" w15:done="0"/>
  <w15:commentEx w15:paraId="4A2D7F08" w15:done="0"/>
  <w15:commentEx w15:paraId="30B9F0A5" w15:done="0"/>
  <w15:commentEx w15:paraId="28EC048F" w15:done="0"/>
  <w15:commentEx w15:paraId="3873EDEA" w15:done="0"/>
  <w15:commentEx w15:paraId="09E58592" w15:done="0"/>
  <w15:commentEx w15:paraId="2752DF91" w15:done="0"/>
  <w15:commentEx w15:paraId="173FAD39" w15:done="0"/>
  <w15:commentEx w15:paraId="09C56C64" w15:done="0"/>
  <w15:commentEx w15:paraId="445295D0" w15:done="0"/>
  <w15:commentEx w15:paraId="6DADE7D3" w15:done="0"/>
  <w15:commentEx w15:paraId="0449B3F3" w15:done="0"/>
  <w15:commentEx w15:paraId="3ADC3F16" w15:done="0"/>
  <w15:commentEx w15:paraId="0F2E3C5E" w15:done="0"/>
  <w15:commentEx w15:paraId="76C48928" w15:done="0"/>
  <w15:commentEx w15:paraId="134575C4" w15:done="0"/>
  <w15:commentEx w15:paraId="5C2EA1D5" w15:done="0"/>
  <w15:commentEx w15:paraId="012E27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1A6C8" w16cid:durableId="21EBC252"/>
  <w16cid:commentId w16cid:paraId="31E7E75F" w16cid:durableId="21EBC241"/>
  <w16cid:commentId w16cid:paraId="62AAC036" w16cid:durableId="21EBC223"/>
  <w16cid:commentId w16cid:paraId="3F656366" w16cid:durableId="21EBBE64"/>
  <w16cid:commentId w16cid:paraId="08127602" w16cid:durableId="21EBE688"/>
  <w16cid:commentId w16cid:paraId="7C16339B" w16cid:durableId="21EBE6E7"/>
  <w16cid:commentId w16cid:paraId="555A02FA" w16cid:durableId="21EBE7CF"/>
  <w16cid:commentId w16cid:paraId="4A2D7F08" w16cid:durableId="21EBE7F3"/>
  <w16cid:commentId w16cid:paraId="30B9F0A5" w16cid:durableId="21EBE84F"/>
  <w16cid:commentId w16cid:paraId="28EC048F" w16cid:durableId="21EBE88C"/>
  <w16cid:commentId w16cid:paraId="3873EDEA" w16cid:durableId="21EBE8A0"/>
  <w16cid:commentId w16cid:paraId="09E58592" w16cid:durableId="21EBE8C9"/>
  <w16cid:commentId w16cid:paraId="2752DF91" w16cid:durableId="21EBE8F0"/>
  <w16cid:commentId w16cid:paraId="173FAD39" w16cid:durableId="21EBE928"/>
  <w16cid:commentId w16cid:paraId="09C56C64" w16cid:durableId="21EBE9F4"/>
  <w16cid:commentId w16cid:paraId="445295D0" w16cid:durableId="21EBEB33"/>
  <w16cid:commentId w16cid:paraId="6DADE7D3" w16cid:durableId="21EBEB86"/>
  <w16cid:commentId w16cid:paraId="0449B3F3" w16cid:durableId="21EBEBAF"/>
  <w16cid:commentId w16cid:paraId="3ADC3F16" w16cid:durableId="21EBEBD1"/>
  <w16cid:commentId w16cid:paraId="0F2E3C5E" w16cid:durableId="21EBEC0C"/>
  <w16cid:commentId w16cid:paraId="76C48928" w16cid:durableId="21EBEC34"/>
  <w16cid:commentId w16cid:paraId="134575C4" w16cid:durableId="21EBEC3E"/>
  <w16cid:commentId w16cid:paraId="5C2EA1D5" w16cid:durableId="21EBECC6"/>
  <w16cid:commentId w16cid:paraId="012E27E7" w16cid:durableId="21EBEC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75A1" w14:textId="77777777" w:rsidR="00C04BA7" w:rsidRDefault="00C04BA7" w:rsidP="00810E20">
      <w:r>
        <w:separator/>
      </w:r>
    </w:p>
  </w:endnote>
  <w:endnote w:type="continuationSeparator" w:id="0">
    <w:p w14:paraId="7F892E1D" w14:textId="77777777" w:rsidR="00C04BA7" w:rsidRDefault="00C04BA7" w:rsidP="0081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0AC8D" w14:textId="77777777" w:rsidR="00C04BA7" w:rsidRDefault="00C04BA7" w:rsidP="00810E20">
      <w:r>
        <w:separator/>
      </w:r>
    </w:p>
  </w:footnote>
  <w:footnote w:type="continuationSeparator" w:id="0">
    <w:p w14:paraId="65BACBC2" w14:textId="77777777" w:rsidR="00C04BA7" w:rsidRDefault="00C04BA7" w:rsidP="00810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BB6"/>
    <w:multiLevelType w:val="hybridMultilevel"/>
    <w:tmpl w:val="B002EC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A3312"/>
    <w:multiLevelType w:val="hybridMultilevel"/>
    <w:tmpl w:val="2F2287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E81F5B"/>
    <w:multiLevelType w:val="multilevel"/>
    <w:tmpl w:val="19E81F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8A46F4"/>
    <w:multiLevelType w:val="multilevel"/>
    <w:tmpl w:val="1E8A46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C72228"/>
    <w:multiLevelType w:val="hybridMultilevel"/>
    <w:tmpl w:val="BFD84EF8"/>
    <w:lvl w:ilvl="0" w:tplc="73CA72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1D6A62"/>
    <w:multiLevelType w:val="multilevel"/>
    <w:tmpl w:val="291D6A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17306C"/>
    <w:multiLevelType w:val="multilevel"/>
    <w:tmpl w:val="331730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8A84850"/>
    <w:multiLevelType w:val="multilevel"/>
    <w:tmpl w:val="38A848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344D1B"/>
    <w:multiLevelType w:val="hybridMultilevel"/>
    <w:tmpl w:val="6F0A66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CC78FB"/>
    <w:multiLevelType w:val="multilevel"/>
    <w:tmpl w:val="48CC78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F6B061E"/>
    <w:multiLevelType w:val="multilevel"/>
    <w:tmpl w:val="4F6B06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37E5C52"/>
    <w:multiLevelType w:val="multilevel"/>
    <w:tmpl w:val="537E5C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F1F6C28"/>
    <w:multiLevelType w:val="hybridMultilevel"/>
    <w:tmpl w:val="F68844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956DB5"/>
    <w:multiLevelType w:val="multilevel"/>
    <w:tmpl w:val="60956D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4252F5"/>
    <w:multiLevelType w:val="hybridMultilevel"/>
    <w:tmpl w:val="0D34C64C"/>
    <w:lvl w:ilvl="0" w:tplc="D7A6A43E">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AB6BC4"/>
    <w:multiLevelType w:val="hybridMultilevel"/>
    <w:tmpl w:val="366412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FC4979"/>
    <w:multiLevelType w:val="hybridMultilevel"/>
    <w:tmpl w:val="33EE7E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54122B3"/>
    <w:multiLevelType w:val="multilevel"/>
    <w:tmpl w:val="754122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6F860F2"/>
    <w:multiLevelType w:val="multilevel"/>
    <w:tmpl w:val="76F860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7BD5A61"/>
    <w:multiLevelType w:val="multilevel"/>
    <w:tmpl w:val="77BD5A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7C17AC6"/>
    <w:multiLevelType w:val="hybridMultilevel"/>
    <w:tmpl w:val="459026EC"/>
    <w:lvl w:ilvl="0" w:tplc="8C726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024627"/>
    <w:multiLevelType w:val="hybridMultilevel"/>
    <w:tmpl w:val="13B429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E61918"/>
    <w:multiLevelType w:val="hybridMultilevel"/>
    <w:tmpl w:val="4ACA9FDC"/>
    <w:lvl w:ilvl="0" w:tplc="04090011">
      <w:start w:val="1"/>
      <w:numFmt w:val="decimal"/>
      <w:lvlText w:val="%1)"/>
      <w:lvlJc w:val="left"/>
      <w:pPr>
        <w:ind w:left="420" w:hanging="420"/>
      </w:pPr>
    </w:lvl>
    <w:lvl w:ilvl="1" w:tplc="47420136">
      <w:start w:val="3"/>
      <w:numFmt w:val="decimal"/>
      <w:lvlText w:val="（%2）"/>
      <w:lvlJc w:val="left"/>
      <w:pPr>
        <w:ind w:left="1140" w:hanging="720"/>
      </w:pPr>
      <w:rPr>
        <w:rFonts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1"/>
  </w:num>
  <w:num w:numId="3">
    <w:abstractNumId w:val="4"/>
  </w:num>
  <w:num w:numId="4">
    <w:abstractNumId w:val="15"/>
  </w:num>
  <w:num w:numId="5">
    <w:abstractNumId w:val="22"/>
  </w:num>
  <w:num w:numId="6">
    <w:abstractNumId w:val="0"/>
  </w:num>
  <w:num w:numId="7">
    <w:abstractNumId w:val="20"/>
  </w:num>
  <w:num w:numId="8">
    <w:abstractNumId w:val="1"/>
  </w:num>
  <w:num w:numId="9">
    <w:abstractNumId w:val="12"/>
  </w:num>
  <w:num w:numId="10">
    <w:abstractNumId w:val="16"/>
  </w:num>
  <w:num w:numId="11">
    <w:abstractNumId w:val="8"/>
  </w:num>
  <w:num w:numId="12">
    <w:abstractNumId w:val="6"/>
  </w:num>
  <w:num w:numId="13">
    <w:abstractNumId w:val="13"/>
  </w:num>
  <w:num w:numId="14">
    <w:abstractNumId w:val="5"/>
  </w:num>
  <w:num w:numId="15">
    <w:abstractNumId w:val="3"/>
  </w:num>
  <w:num w:numId="16">
    <w:abstractNumId w:val="7"/>
  </w:num>
  <w:num w:numId="17">
    <w:abstractNumId w:val="18"/>
  </w:num>
  <w:num w:numId="18">
    <w:abstractNumId w:val="19"/>
  </w:num>
  <w:num w:numId="19">
    <w:abstractNumId w:val="2"/>
  </w:num>
  <w:num w:numId="20">
    <w:abstractNumId w:val="10"/>
  </w:num>
  <w:num w:numId="21">
    <w:abstractNumId w:val="9"/>
  </w:num>
  <w:num w:numId="22">
    <w:abstractNumId w:val="17"/>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许 奔">
    <w15:presenceInfo w15:providerId="Windows Live" w15:userId="c55d74315b4ed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5E"/>
    <w:rsid w:val="0002685B"/>
    <w:rsid w:val="00065AC2"/>
    <w:rsid w:val="00067905"/>
    <w:rsid w:val="00070024"/>
    <w:rsid w:val="000B2D7E"/>
    <w:rsid w:val="000B2F56"/>
    <w:rsid w:val="000D26D0"/>
    <w:rsid w:val="000E745E"/>
    <w:rsid w:val="001167E4"/>
    <w:rsid w:val="00123387"/>
    <w:rsid w:val="00134D3B"/>
    <w:rsid w:val="00137906"/>
    <w:rsid w:val="001428A8"/>
    <w:rsid w:val="0015082C"/>
    <w:rsid w:val="00170E4C"/>
    <w:rsid w:val="00177534"/>
    <w:rsid w:val="00181BA6"/>
    <w:rsid w:val="001A0886"/>
    <w:rsid w:val="001A3970"/>
    <w:rsid w:val="001A5FF5"/>
    <w:rsid w:val="001B650C"/>
    <w:rsid w:val="001D5178"/>
    <w:rsid w:val="001D7DF0"/>
    <w:rsid w:val="001E7EEF"/>
    <w:rsid w:val="00216737"/>
    <w:rsid w:val="00251297"/>
    <w:rsid w:val="0025670A"/>
    <w:rsid w:val="0027423B"/>
    <w:rsid w:val="002B6F1C"/>
    <w:rsid w:val="002C1297"/>
    <w:rsid w:val="002C26A4"/>
    <w:rsid w:val="002D4786"/>
    <w:rsid w:val="002F488E"/>
    <w:rsid w:val="002F7C55"/>
    <w:rsid w:val="003024CF"/>
    <w:rsid w:val="00343F7C"/>
    <w:rsid w:val="003738C0"/>
    <w:rsid w:val="00385538"/>
    <w:rsid w:val="003A235D"/>
    <w:rsid w:val="003A41C4"/>
    <w:rsid w:val="003D1A94"/>
    <w:rsid w:val="003D7589"/>
    <w:rsid w:val="003E0EAF"/>
    <w:rsid w:val="003E176E"/>
    <w:rsid w:val="00402167"/>
    <w:rsid w:val="00410213"/>
    <w:rsid w:val="004142A8"/>
    <w:rsid w:val="00437489"/>
    <w:rsid w:val="00451726"/>
    <w:rsid w:val="00457D54"/>
    <w:rsid w:val="00464BF5"/>
    <w:rsid w:val="00467764"/>
    <w:rsid w:val="004741C8"/>
    <w:rsid w:val="00474B1E"/>
    <w:rsid w:val="00476E9A"/>
    <w:rsid w:val="00482F6D"/>
    <w:rsid w:val="00486F63"/>
    <w:rsid w:val="004979F5"/>
    <w:rsid w:val="004D7FF4"/>
    <w:rsid w:val="0053100C"/>
    <w:rsid w:val="00531D23"/>
    <w:rsid w:val="00540A5D"/>
    <w:rsid w:val="005567A0"/>
    <w:rsid w:val="00575236"/>
    <w:rsid w:val="005818D6"/>
    <w:rsid w:val="005A0567"/>
    <w:rsid w:val="005C64BB"/>
    <w:rsid w:val="005D7CF6"/>
    <w:rsid w:val="005E4016"/>
    <w:rsid w:val="0060408E"/>
    <w:rsid w:val="00605FFF"/>
    <w:rsid w:val="00621EF3"/>
    <w:rsid w:val="00623EF1"/>
    <w:rsid w:val="00636FB9"/>
    <w:rsid w:val="0063740D"/>
    <w:rsid w:val="00646AD6"/>
    <w:rsid w:val="00651635"/>
    <w:rsid w:val="00657CEC"/>
    <w:rsid w:val="006768BC"/>
    <w:rsid w:val="00684E64"/>
    <w:rsid w:val="0068664F"/>
    <w:rsid w:val="00694CF1"/>
    <w:rsid w:val="006B0E58"/>
    <w:rsid w:val="006C22AC"/>
    <w:rsid w:val="006C4CAA"/>
    <w:rsid w:val="006D3ACF"/>
    <w:rsid w:val="006E548F"/>
    <w:rsid w:val="006F1CC9"/>
    <w:rsid w:val="006F490A"/>
    <w:rsid w:val="007042FD"/>
    <w:rsid w:val="00712653"/>
    <w:rsid w:val="00722B08"/>
    <w:rsid w:val="0072406B"/>
    <w:rsid w:val="00734FCD"/>
    <w:rsid w:val="00743ACE"/>
    <w:rsid w:val="007511B1"/>
    <w:rsid w:val="00771F72"/>
    <w:rsid w:val="0078255E"/>
    <w:rsid w:val="007A1AD3"/>
    <w:rsid w:val="007B5A05"/>
    <w:rsid w:val="007E289B"/>
    <w:rsid w:val="00805263"/>
    <w:rsid w:val="00810E20"/>
    <w:rsid w:val="00816851"/>
    <w:rsid w:val="00820510"/>
    <w:rsid w:val="00831BA2"/>
    <w:rsid w:val="00834473"/>
    <w:rsid w:val="008D21CC"/>
    <w:rsid w:val="008D45AA"/>
    <w:rsid w:val="008F6CF0"/>
    <w:rsid w:val="00902E3E"/>
    <w:rsid w:val="009218A4"/>
    <w:rsid w:val="009451B7"/>
    <w:rsid w:val="00965320"/>
    <w:rsid w:val="0097282B"/>
    <w:rsid w:val="0098595B"/>
    <w:rsid w:val="00991339"/>
    <w:rsid w:val="00991412"/>
    <w:rsid w:val="00997E6E"/>
    <w:rsid w:val="009B4E74"/>
    <w:rsid w:val="009D3C10"/>
    <w:rsid w:val="009E7B84"/>
    <w:rsid w:val="00A072B9"/>
    <w:rsid w:val="00A2213F"/>
    <w:rsid w:val="00A43984"/>
    <w:rsid w:val="00A60D85"/>
    <w:rsid w:val="00A71243"/>
    <w:rsid w:val="00A84894"/>
    <w:rsid w:val="00A85628"/>
    <w:rsid w:val="00AB391A"/>
    <w:rsid w:val="00AC2094"/>
    <w:rsid w:val="00AD2E15"/>
    <w:rsid w:val="00AD3BE8"/>
    <w:rsid w:val="00AF4734"/>
    <w:rsid w:val="00B03683"/>
    <w:rsid w:val="00B15502"/>
    <w:rsid w:val="00B32786"/>
    <w:rsid w:val="00B46859"/>
    <w:rsid w:val="00B52A28"/>
    <w:rsid w:val="00B607A8"/>
    <w:rsid w:val="00B65808"/>
    <w:rsid w:val="00B75EAA"/>
    <w:rsid w:val="00B8167F"/>
    <w:rsid w:val="00BB0E7E"/>
    <w:rsid w:val="00BF2111"/>
    <w:rsid w:val="00BF7898"/>
    <w:rsid w:val="00C03479"/>
    <w:rsid w:val="00C04BA7"/>
    <w:rsid w:val="00C11FF5"/>
    <w:rsid w:val="00C21AE3"/>
    <w:rsid w:val="00C277C6"/>
    <w:rsid w:val="00C5590C"/>
    <w:rsid w:val="00C56839"/>
    <w:rsid w:val="00C568B8"/>
    <w:rsid w:val="00C832FC"/>
    <w:rsid w:val="00C96473"/>
    <w:rsid w:val="00CA27CE"/>
    <w:rsid w:val="00CD420A"/>
    <w:rsid w:val="00D153C5"/>
    <w:rsid w:val="00D40DBB"/>
    <w:rsid w:val="00D92E62"/>
    <w:rsid w:val="00DA6623"/>
    <w:rsid w:val="00DE0B34"/>
    <w:rsid w:val="00E00AA4"/>
    <w:rsid w:val="00E41466"/>
    <w:rsid w:val="00E828D6"/>
    <w:rsid w:val="00EB4FAF"/>
    <w:rsid w:val="00EC1759"/>
    <w:rsid w:val="00EC4B92"/>
    <w:rsid w:val="00EF3F9E"/>
    <w:rsid w:val="00F63E4E"/>
    <w:rsid w:val="00F83D13"/>
    <w:rsid w:val="00F96F49"/>
    <w:rsid w:val="00FA203A"/>
    <w:rsid w:val="00FB2934"/>
    <w:rsid w:val="00FC4EE2"/>
    <w:rsid w:val="00FC676D"/>
    <w:rsid w:val="00FD4429"/>
    <w:rsid w:val="00FE726A"/>
    <w:rsid w:val="00FF2D06"/>
    <w:rsid w:val="00FF4014"/>
    <w:rsid w:val="00FF577D"/>
    <w:rsid w:val="00FF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5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76E"/>
    <w:pPr>
      <w:ind w:firstLineChars="200" w:firstLine="420"/>
    </w:pPr>
  </w:style>
  <w:style w:type="paragraph" w:customStyle="1" w:styleId="SANGFOR6">
    <w:name w:val="SANGFOR_6_正文"/>
    <w:basedOn w:val="a"/>
    <w:rsid w:val="003E176E"/>
    <w:pPr>
      <w:widowControl/>
      <w:spacing w:line="360" w:lineRule="auto"/>
      <w:jc w:val="left"/>
    </w:pPr>
    <w:rPr>
      <w:rFonts w:ascii="宋体" w:eastAsia="宋体" w:hAnsi="宋体" w:cs="宋体"/>
      <w:kern w:val="0"/>
      <w:sz w:val="24"/>
      <w:szCs w:val="20"/>
    </w:rPr>
  </w:style>
  <w:style w:type="character" w:customStyle="1" w:styleId="Char1">
    <w:name w:val="批注文字 Char1"/>
    <w:link w:val="a4"/>
    <w:rsid w:val="00C21AE3"/>
    <w:rPr>
      <w:rFonts w:ascii="Calibri" w:hAnsi="Calibri"/>
    </w:rPr>
  </w:style>
  <w:style w:type="paragraph" w:styleId="a5">
    <w:name w:val="Normal (Web)"/>
    <w:basedOn w:val="a"/>
    <w:uiPriority w:val="99"/>
    <w:unhideWhenUsed/>
    <w:rsid w:val="00C21AE3"/>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1"/>
    <w:uiPriority w:val="99"/>
    <w:rsid w:val="00C21AE3"/>
    <w:pPr>
      <w:jc w:val="left"/>
    </w:pPr>
    <w:rPr>
      <w:rFonts w:ascii="Calibri" w:hAnsi="Calibri"/>
    </w:rPr>
  </w:style>
  <w:style w:type="character" w:customStyle="1" w:styleId="Char">
    <w:name w:val="批注文字 Char"/>
    <w:basedOn w:val="a0"/>
    <w:uiPriority w:val="99"/>
    <w:semiHidden/>
    <w:rsid w:val="00C21AE3"/>
  </w:style>
  <w:style w:type="paragraph" w:customStyle="1" w:styleId="0">
    <w:name w:val="0表格样式"/>
    <w:rsid w:val="00C21AE3"/>
    <w:rPr>
      <w:rFonts w:ascii="Calibri" w:eastAsia="仿宋" w:hAnsi="Calibri" w:cs="仿宋_GB2312"/>
      <w:szCs w:val="28"/>
    </w:rPr>
  </w:style>
  <w:style w:type="paragraph" w:styleId="a6">
    <w:name w:val="header"/>
    <w:basedOn w:val="a"/>
    <w:link w:val="Char0"/>
    <w:uiPriority w:val="99"/>
    <w:unhideWhenUsed/>
    <w:rsid w:val="00810E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10E20"/>
    <w:rPr>
      <w:sz w:val="18"/>
      <w:szCs w:val="18"/>
    </w:rPr>
  </w:style>
  <w:style w:type="paragraph" w:styleId="a7">
    <w:name w:val="footer"/>
    <w:basedOn w:val="a"/>
    <w:link w:val="Char2"/>
    <w:uiPriority w:val="99"/>
    <w:unhideWhenUsed/>
    <w:rsid w:val="00810E20"/>
    <w:pPr>
      <w:tabs>
        <w:tab w:val="center" w:pos="4153"/>
        <w:tab w:val="right" w:pos="8306"/>
      </w:tabs>
      <w:snapToGrid w:val="0"/>
      <w:jc w:val="left"/>
    </w:pPr>
    <w:rPr>
      <w:sz w:val="18"/>
      <w:szCs w:val="18"/>
    </w:rPr>
  </w:style>
  <w:style w:type="character" w:customStyle="1" w:styleId="Char2">
    <w:name w:val="页脚 Char"/>
    <w:basedOn w:val="a0"/>
    <w:link w:val="a7"/>
    <w:uiPriority w:val="99"/>
    <w:rsid w:val="00810E20"/>
    <w:rPr>
      <w:sz w:val="18"/>
      <w:szCs w:val="18"/>
    </w:rPr>
  </w:style>
  <w:style w:type="character" w:styleId="a8">
    <w:name w:val="annotation reference"/>
    <w:uiPriority w:val="99"/>
    <w:semiHidden/>
    <w:unhideWhenUsed/>
    <w:rsid w:val="00BB0E7E"/>
    <w:rPr>
      <w:sz w:val="21"/>
      <w:szCs w:val="21"/>
    </w:rPr>
  </w:style>
  <w:style w:type="paragraph" w:styleId="a9">
    <w:name w:val="Balloon Text"/>
    <w:basedOn w:val="a"/>
    <w:link w:val="Char3"/>
    <w:uiPriority w:val="99"/>
    <w:semiHidden/>
    <w:unhideWhenUsed/>
    <w:rsid w:val="00BB0E7E"/>
    <w:rPr>
      <w:sz w:val="18"/>
      <w:szCs w:val="18"/>
    </w:rPr>
  </w:style>
  <w:style w:type="character" w:customStyle="1" w:styleId="Char3">
    <w:name w:val="批注框文本 Char"/>
    <w:basedOn w:val="a0"/>
    <w:link w:val="a9"/>
    <w:uiPriority w:val="99"/>
    <w:semiHidden/>
    <w:rsid w:val="00BB0E7E"/>
    <w:rPr>
      <w:sz w:val="18"/>
      <w:szCs w:val="18"/>
    </w:rPr>
  </w:style>
  <w:style w:type="paragraph" w:styleId="aa">
    <w:name w:val="Revision"/>
    <w:hidden/>
    <w:uiPriority w:val="99"/>
    <w:semiHidden/>
    <w:rsid w:val="006B0E58"/>
  </w:style>
  <w:style w:type="character" w:styleId="ab">
    <w:name w:val="Hyperlink"/>
    <w:basedOn w:val="a0"/>
    <w:uiPriority w:val="99"/>
    <w:unhideWhenUsed/>
    <w:rsid w:val="00464BF5"/>
    <w:rPr>
      <w:color w:val="0563C1" w:themeColor="hyperlink"/>
      <w:u w:val="single"/>
    </w:rPr>
  </w:style>
  <w:style w:type="character" w:styleId="ac">
    <w:name w:val="FollowedHyperlink"/>
    <w:basedOn w:val="a0"/>
    <w:uiPriority w:val="99"/>
    <w:semiHidden/>
    <w:unhideWhenUsed/>
    <w:rsid w:val="00464BF5"/>
    <w:rPr>
      <w:color w:val="954F72" w:themeColor="followedHyperlink"/>
      <w:u w:val="single"/>
    </w:rPr>
  </w:style>
  <w:style w:type="paragraph" w:styleId="ad">
    <w:name w:val="annotation subject"/>
    <w:basedOn w:val="a4"/>
    <w:next w:val="a4"/>
    <w:link w:val="Char4"/>
    <w:uiPriority w:val="99"/>
    <w:semiHidden/>
    <w:unhideWhenUsed/>
    <w:rsid w:val="0060408E"/>
    <w:rPr>
      <w:rFonts w:asciiTheme="minorHAnsi" w:hAnsiTheme="minorHAnsi"/>
      <w:b/>
      <w:bCs/>
    </w:rPr>
  </w:style>
  <w:style w:type="character" w:customStyle="1" w:styleId="Char4">
    <w:name w:val="批注主题 Char"/>
    <w:basedOn w:val="Char1"/>
    <w:link w:val="ad"/>
    <w:uiPriority w:val="99"/>
    <w:semiHidden/>
    <w:rsid w:val="0060408E"/>
    <w:rPr>
      <w:rFonts w:ascii="Calibri" w:hAnsi="Calibri"/>
      <w:b/>
      <w:bCs/>
    </w:rPr>
  </w:style>
  <w:style w:type="paragraph" w:customStyle="1" w:styleId="1">
    <w:name w:val="列出段落1"/>
    <w:basedOn w:val="a"/>
    <w:uiPriority w:val="34"/>
    <w:qFormat/>
    <w:rsid w:val="001775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76E"/>
    <w:pPr>
      <w:ind w:firstLineChars="200" w:firstLine="420"/>
    </w:pPr>
  </w:style>
  <w:style w:type="paragraph" w:customStyle="1" w:styleId="SANGFOR6">
    <w:name w:val="SANGFOR_6_正文"/>
    <w:basedOn w:val="a"/>
    <w:rsid w:val="003E176E"/>
    <w:pPr>
      <w:widowControl/>
      <w:spacing w:line="360" w:lineRule="auto"/>
      <w:jc w:val="left"/>
    </w:pPr>
    <w:rPr>
      <w:rFonts w:ascii="宋体" w:eastAsia="宋体" w:hAnsi="宋体" w:cs="宋体"/>
      <w:kern w:val="0"/>
      <w:sz w:val="24"/>
      <w:szCs w:val="20"/>
    </w:rPr>
  </w:style>
  <w:style w:type="character" w:customStyle="1" w:styleId="Char1">
    <w:name w:val="批注文字 Char1"/>
    <w:link w:val="a4"/>
    <w:rsid w:val="00C21AE3"/>
    <w:rPr>
      <w:rFonts w:ascii="Calibri" w:hAnsi="Calibri"/>
    </w:rPr>
  </w:style>
  <w:style w:type="paragraph" w:styleId="a5">
    <w:name w:val="Normal (Web)"/>
    <w:basedOn w:val="a"/>
    <w:uiPriority w:val="99"/>
    <w:unhideWhenUsed/>
    <w:rsid w:val="00C21AE3"/>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1"/>
    <w:uiPriority w:val="99"/>
    <w:rsid w:val="00C21AE3"/>
    <w:pPr>
      <w:jc w:val="left"/>
    </w:pPr>
    <w:rPr>
      <w:rFonts w:ascii="Calibri" w:hAnsi="Calibri"/>
    </w:rPr>
  </w:style>
  <w:style w:type="character" w:customStyle="1" w:styleId="Char">
    <w:name w:val="批注文字 Char"/>
    <w:basedOn w:val="a0"/>
    <w:uiPriority w:val="99"/>
    <w:semiHidden/>
    <w:rsid w:val="00C21AE3"/>
  </w:style>
  <w:style w:type="paragraph" w:customStyle="1" w:styleId="0">
    <w:name w:val="0表格样式"/>
    <w:rsid w:val="00C21AE3"/>
    <w:rPr>
      <w:rFonts w:ascii="Calibri" w:eastAsia="仿宋" w:hAnsi="Calibri" w:cs="仿宋_GB2312"/>
      <w:szCs w:val="28"/>
    </w:rPr>
  </w:style>
  <w:style w:type="paragraph" w:styleId="a6">
    <w:name w:val="header"/>
    <w:basedOn w:val="a"/>
    <w:link w:val="Char0"/>
    <w:uiPriority w:val="99"/>
    <w:unhideWhenUsed/>
    <w:rsid w:val="00810E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10E20"/>
    <w:rPr>
      <w:sz w:val="18"/>
      <w:szCs w:val="18"/>
    </w:rPr>
  </w:style>
  <w:style w:type="paragraph" w:styleId="a7">
    <w:name w:val="footer"/>
    <w:basedOn w:val="a"/>
    <w:link w:val="Char2"/>
    <w:uiPriority w:val="99"/>
    <w:unhideWhenUsed/>
    <w:rsid w:val="00810E20"/>
    <w:pPr>
      <w:tabs>
        <w:tab w:val="center" w:pos="4153"/>
        <w:tab w:val="right" w:pos="8306"/>
      </w:tabs>
      <w:snapToGrid w:val="0"/>
      <w:jc w:val="left"/>
    </w:pPr>
    <w:rPr>
      <w:sz w:val="18"/>
      <w:szCs w:val="18"/>
    </w:rPr>
  </w:style>
  <w:style w:type="character" w:customStyle="1" w:styleId="Char2">
    <w:name w:val="页脚 Char"/>
    <w:basedOn w:val="a0"/>
    <w:link w:val="a7"/>
    <w:uiPriority w:val="99"/>
    <w:rsid w:val="00810E20"/>
    <w:rPr>
      <w:sz w:val="18"/>
      <w:szCs w:val="18"/>
    </w:rPr>
  </w:style>
  <w:style w:type="character" w:styleId="a8">
    <w:name w:val="annotation reference"/>
    <w:uiPriority w:val="99"/>
    <w:semiHidden/>
    <w:unhideWhenUsed/>
    <w:rsid w:val="00BB0E7E"/>
    <w:rPr>
      <w:sz w:val="21"/>
      <w:szCs w:val="21"/>
    </w:rPr>
  </w:style>
  <w:style w:type="paragraph" w:styleId="a9">
    <w:name w:val="Balloon Text"/>
    <w:basedOn w:val="a"/>
    <w:link w:val="Char3"/>
    <w:uiPriority w:val="99"/>
    <w:semiHidden/>
    <w:unhideWhenUsed/>
    <w:rsid w:val="00BB0E7E"/>
    <w:rPr>
      <w:sz w:val="18"/>
      <w:szCs w:val="18"/>
    </w:rPr>
  </w:style>
  <w:style w:type="character" w:customStyle="1" w:styleId="Char3">
    <w:name w:val="批注框文本 Char"/>
    <w:basedOn w:val="a0"/>
    <w:link w:val="a9"/>
    <w:uiPriority w:val="99"/>
    <w:semiHidden/>
    <w:rsid w:val="00BB0E7E"/>
    <w:rPr>
      <w:sz w:val="18"/>
      <w:szCs w:val="18"/>
    </w:rPr>
  </w:style>
  <w:style w:type="paragraph" w:styleId="aa">
    <w:name w:val="Revision"/>
    <w:hidden/>
    <w:uiPriority w:val="99"/>
    <w:semiHidden/>
    <w:rsid w:val="006B0E58"/>
  </w:style>
  <w:style w:type="character" w:styleId="ab">
    <w:name w:val="Hyperlink"/>
    <w:basedOn w:val="a0"/>
    <w:uiPriority w:val="99"/>
    <w:unhideWhenUsed/>
    <w:rsid w:val="00464BF5"/>
    <w:rPr>
      <w:color w:val="0563C1" w:themeColor="hyperlink"/>
      <w:u w:val="single"/>
    </w:rPr>
  </w:style>
  <w:style w:type="character" w:styleId="ac">
    <w:name w:val="FollowedHyperlink"/>
    <w:basedOn w:val="a0"/>
    <w:uiPriority w:val="99"/>
    <w:semiHidden/>
    <w:unhideWhenUsed/>
    <w:rsid w:val="00464BF5"/>
    <w:rPr>
      <w:color w:val="954F72" w:themeColor="followedHyperlink"/>
      <w:u w:val="single"/>
    </w:rPr>
  </w:style>
  <w:style w:type="paragraph" w:styleId="ad">
    <w:name w:val="annotation subject"/>
    <w:basedOn w:val="a4"/>
    <w:next w:val="a4"/>
    <w:link w:val="Char4"/>
    <w:uiPriority w:val="99"/>
    <w:semiHidden/>
    <w:unhideWhenUsed/>
    <w:rsid w:val="0060408E"/>
    <w:rPr>
      <w:rFonts w:asciiTheme="minorHAnsi" w:hAnsiTheme="minorHAnsi"/>
      <w:b/>
      <w:bCs/>
    </w:rPr>
  </w:style>
  <w:style w:type="character" w:customStyle="1" w:styleId="Char4">
    <w:name w:val="批注主题 Char"/>
    <w:basedOn w:val="Char1"/>
    <w:link w:val="ad"/>
    <w:uiPriority w:val="99"/>
    <w:semiHidden/>
    <w:rsid w:val="0060408E"/>
    <w:rPr>
      <w:rFonts w:ascii="Calibri" w:hAnsi="Calibri"/>
      <w:b/>
      <w:bCs/>
    </w:rPr>
  </w:style>
  <w:style w:type="paragraph" w:customStyle="1" w:styleId="1">
    <w:name w:val="列出段落1"/>
    <w:basedOn w:val="a"/>
    <w:uiPriority w:val="34"/>
    <w:qFormat/>
    <w:rsid w:val="001775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970</Words>
  <Characters>5533</Characters>
  <Application>Microsoft Office Word</Application>
  <DocSecurity>0</DocSecurity>
  <Lines>46</Lines>
  <Paragraphs>12</Paragraphs>
  <ScaleCrop>false</ScaleCrop>
  <Company>IT</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2020-09-10T02:16:00Z</dcterms:created>
  <dcterms:modified xsi:type="dcterms:W3CDTF">2020-09-10T04:11:00Z</dcterms:modified>
</cp:coreProperties>
</file>